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1051a3d64055" w:history="1">
              <w:r>
                <w:rPr>
                  <w:rStyle w:val="Hyperlink"/>
                </w:rPr>
                <w:t>2025-2031年中国IC卡/智能卡行业发展研究分析与发展趋势预测报告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1051a3d64055" w:history="1">
              <w:r>
                <w:rPr>
                  <w:rStyle w:val="Hyperlink"/>
                </w:rPr>
                <w:t>2025-2031年中国IC卡/智能卡行业发展研究分析与发展趋势预测报告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1051a3d64055" w:history="1">
                <w:r>
                  <w:rPr>
                    <w:rStyle w:val="Hyperlink"/>
                  </w:rPr>
                  <w:t>https://www.20087.com/2/11/ICKaZhiNengKaWeiLaiFaZhanQuShi.html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/智能卡行业近年来发展迅速，随着科技的进步和应用领域的扩展，IC卡/智能卡已成为日常生活中的常见工具。IC卡/智能卡不仅用于支付，还广泛应用于公共交通、身份验证、医疗保健、门禁控制等多个领域。目前，随着非接触式技术的普及，智能卡的种类更加多样化，包括非接触式IC卡、双界面卡等。这些卡片不仅提高了使用的便捷性，还增强了安全性。此外，随着物联网技术的发展，智能卡与移动设备的结合也成为了新的趋势，促进了智能卡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01051a3d64055" w:history="1">
        <w:r>
          <w:rPr>
            <w:rStyle w:val="Hyperlink"/>
          </w:rPr>
          <w:t>2025-2031年中国IC卡/智能卡行业发展研究分析与发展趋势预测报告</w:t>
        </w:r>
      </w:hyperlink>
      <w:r>
        <w:rPr>
          <w:rFonts w:hint="eastAsia"/>
        </w:rPr>
        <w:t>》通过对IC卡/智能卡行业的全面调研，系统分析了IC卡/智能卡市场规模、技术现状及未来发展方向，揭示了行业竞争格局的演变趋势与潜在问题。同时，报告评估了IC卡/智能卡行业投资价值与效益，识别了发展中的主要挑战与机遇，并结合SWOT分析为投资者和企业提供了科学的战略建议。此外，报告重点聚焦IC卡/智能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2020-2025年世界IC卡/智能卡产业运行状况分析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2020-2025年IC卡国际市场运行分析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三、全球IC卡/智能卡市场技术动态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　　截至，全球EMV卡完成的交易比例为42.4%，各区域的具体情况如下：</w:t>
      </w:r>
      <w:r>
        <w:rPr>
          <w:rFonts w:hint="eastAsia"/>
        </w:rPr>
        <w:br/>
      </w:r>
      <w:r>
        <w:rPr>
          <w:rFonts w:hint="eastAsia"/>
        </w:rPr>
        <w:t>　　　　全球各区域EMV卡的交易占比</w:t>
      </w:r>
      <w:r>
        <w:rPr>
          <w:rFonts w:hint="eastAsia"/>
        </w:rPr>
        <w:br/>
      </w:r>
      <w:r>
        <w:rPr>
          <w:rFonts w:hint="eastAsia"/>
        </w:rPr>
        <w:t>　　　　注：其中欧洲区1主要包括英国、法国、德国、意大利等欧洲发达地区，欧洲区2主要包括前苏联和巴尔干地区，下同。</w:t>
      </w:r>
      <w:r>
        <w:rPr>
          <w:rFonts w:hint="eastAsia"/>
        </w:rPr>
        <w:br/>
      </w:r>
      <w:r>
        <w:rPr>
          <w:rFonts w:hint="eastAsia"/>
        </w:rPr>
        <w:t>　　　　全球EMV芯片卡采用率</w:t>
      </w:r>
      <w:r>
        <w:rPr>
          <w:rFonts w:hint="eastAsia"/>
        </w:rPr>
        <w:br/>
      </w:r>
      <w:r>
        <w:rPr>
          <w:rFonts w:hint="eastAsia"/>
        </w:rPr>
        <w:t>　　　　总体来说，目前全球EMV迁移进程仍在持续进行中，在未来较长时间内对金融IC卡产业链仍将有较大的拉动作用。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t>　　　　一、中国建成EMV国际授权检测实验室</w:t>
      </w:r>
      <w:r>
        <w:rPr>
          <w:rFonts w:hint="eastAsia"/>
        </w:rPr>
        <w:br/>
      </w:r>
      <w:r>
        <w:rPr>
          <w:rFonts w:hint="eastAsia"/>
        </w:rPr>
        <w:t>　　　　二、银联全面启动EMV迁移</w:t>
      </w:r>
      <w:r>
        <w:rPr>
          <w:rFonts w:hint="eastAsia"/>
        </w:rPr>
        <w:br/>
      </w:r>
      <w:r>
        <w:rPr>
          <w:rFonts w:hint="eastAsia"/>
        </w:rPr>
        <w:t>　　　　三、工商银行智能卡研发与EMV迁移</w:t>
      </w:r>
      <w:r>
        <w:rPr>
          <w:rFonts w:hint="eastAsia"/>
        </w:rPr>
        <w:br/>
      </w:r>
      <w:r>
        <w:rPr>
          <w:rFonts w:hint="eastAsia"/>
        </w:rPr>
        <w:t>　　　　四、农业银行改造系统迎战EMV迁移</w:t>
      </w:r>
      <w:r>
        <w:rPr>
          <w:rFonts w:hint="eastAsia"/>
        </w:rPr>
        <w:br/>
      </w:r>
      <w:r>
        <w:rPr>
          <w:rFonts w:hint="eastAsia"/>
        </w:rPr>
        <w:t>　　　　五、中国银行的EMV迁移策略</w:t>
      </w:r>
      <w:r>
        <w:rPr>
          <w:rFonts w:hint="eastAsia"/>
        </w:rPr>
        <w:br/>
      </w:r>
      <w:r>
        <w:rPr>
          <w:rFonts w:hint="eastAsia"/>
        </w:rPr>
        <w:t>　　　　六、建设银行IC卡发行与EMV迁移思路</w:t>
      </w:r>
      <w:r>
        <w:rPr>
          <w:rFonts w:hint="eastAsia"/>
        </w:rPr>
        <w:br/>
      </w:r>
      <w:r>
        <w:rPr>
          <w:rFonts w:hint="eastAsia"/>
        </w:rPr>
        <w:t>　　　　七、中国首个试点EMV迁移城市—上海</w:t>
      </w:r>
      <w:r>
        <w:rPr>
          <w:rFonts w:hint="eastAsia"/>
        </w:rPr>
        <w:br/>
      </w:r>
      <w:r>
        <w:rPr>
          <w:rFonts w:hint="eastAsia"/>
        </w:rPr>
        <w:t>　　　　八、北京EMV迁移试点工作启动</w:t>
      </w:r>
      <w:r>
        <w:rPr>
          <w:rFonts w:hint="eastAsia"/>
        </w:rPr>
        <w:br/>
      </w:r>
      <w:r>
        <w:rPr>
          <w:rFonts w:hint="eastAsia"/>
        </w:rPr>
        <w:t>　　　　九、POS机的EMV迁移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2020-2025年中国IC卡市场状况与发展</w:t>
      </w:r>
      <w:r>
        <w:rPr>
          <w:rFonts w:hint="eastAsia"/>
        </w:rPr>
        <w:br/>
      </w:r>
      <w:r>
        <w:rPr>
          <w:rFonts w:hint="eastAsia"/>
        </w:rPr>
        <w:t>　　第一节 2020-2025年中国IC卡市场现状与发展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一、中国IC卡市场整体出货情况与发展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二、中国IC卡发行情况与发展</w:t>
      </w:r>
      <w:r>
        <w:rPr>
          <w:rFonts w:hint="eastAsia"/>
        </w:rPr>
        <w:br/>
      </w:r>
      <w:r>
        <w:rPr>
          <w:rFonts w:hint="eastAsia"/>
        </w:rPr>
        <w:t>　　　　三、迎战第二个智能卡行业发展高峰</w:t>
      </w:r>
      <w:r>
        <w:rPr>
          <w:rFonts w:hint="eastAsia"/>
        </w:rPr>
        <w:br/>
      </w:r>
      <w:r>
        <w:rPr>
          <w:rFonts w:hint="eastAsia"/>
        </w:rPr>
        <w:t>　　第二节 2020-2025年中国电信IC卡市场动态分析</w:t>
      </w:r>
      <w:r>
        <w:rPr>
          <w:rFonts w:hint="eastAsia"/>
        </w:rPr>
        <w:br/>
      </w:r>
      <w:r>
        <w:rPr>
          <w:rFonts w:hint="eastAsia"/>
        </w:rPr>
        <w:t>　　　　一、移动电话卡市场特点分析</w:t>
      </w:r>
      <w:r>
        <w:rPr>
          <w:rFonts w:hint="eastAsia"/>
        </w:rPr>
        <w:br/>
      </w:r>
      <w:r>
        <w:rPr>
          <w:rFonts w:hint="eastAsia"/>
        </w:rPr>
        <w:t>　　　　二、国内企业在中国移动电话卡的市占率不断增长</w:t>
      </w:r>
      <w:r>
        <w:rPr>
          <w:rFonts w:hint="eastAsia"/>
        </w:rPr>
        <w:br/>
      </w:r>
      <w:r>
        <w:rPr>
          <w:rFonts w:hint="eastAsia"/>
        </w:rPr>
        <w:t>　　　　三、USIM卡将成为新的市场亮点</w:t>
      </w:r>
      <w:r>
        <w:rPr>
          <w:rFonts w:hint="eastAsia"/>
        </w:rPr>
        <w:br/>
      </w:r>
      <w:r>
        <w:rPr>
          <w:rFonts w:hint="eastAsia"/>
        </w:rPr>
        <w:t>　　　　四、衰退中的公用电话市场</w:t>
      </w:r>
      <w:r>
        <w:rPr>
          <w:rFonts w:hint="eastAsia"/>
        </w:rPr>
        <w:br/>
      </w:r>
      <w:r>
        <w:rPr>
          <w:rFonts w:hint="eastAsia"/>
        </w:rPr>
        <w:t>　　　　五、小灵通2025年退市让位TD</w:t>
      </w:r>
      <w:r>
        <w:rPr>
          <w:rFonts w:hint="eastAsia"/>
        </w:rPr>
        <w:br/>
      </w:r>
      <w:r>
        <w:rPr>
          <w:rFonts w:hint="eastAsia"/>
        </w:rPr>
        <w:t>　　　　六、中国EMV迁移刺激IC卡市场需求增大</w:t>
      </w:r>
      <w:r>
        <w:rPr>
          <w:rFonts w:hint="eastAsia"/>
        </w:rPr>
        <w:br/>
      </w:r>
      <w:r>
        <w:rPr>
          <w:rFonts w:hint="eastAsia"/>
        </w:rPr>
        <w:t>　　第三节 2020-2025年中国其他IC卡市场现状综述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四、教育领域IC卡的发展</w:t>
      </w:r>
      <w:r>
        <w:rPr>
          <w:rFonts w:hint="eastAsia"/>
        </w:rPr>
        <w:br/>
      </w:r>
      <w:r>
        <w:rPr>
          <w:rFonts w:hint="eastAsia"/>
        </w:rPr>
        <w:t>　　　　五、税控卡与税控机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2020-2025年中国IC卡行业竞争格局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一、国内外IC卡厂商竞争格局演变</w:t>
      </w:r>
      <w:r>
        <w:rPr>
          <w:rFonts w:hint="eastAsia"/>
        </w:rPr>
        <w:br/>
      </w:r>
      <w:r>
        <w:rPr>
          <w:rFonts w:hint="eastAsia"/>
        </w:rPr>
        <w:t>　　　　二、IC卡行业竞争力体现</w:t>
      </w:r>
      <w:r>
        <w:rPr>
          <w:rFonts w:hint="eastAsia"/>
        </w:rPr>
        <w:br/>
      </w:r>
      <w:r>
        <w:rPr>
          <w:rFonts w:hint="eastAsia"/>
        </w:rPr>
        <w:t>　　　　三、IC卡产业集中度分析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2020-2025年IC卡上游产业研究</w:t>
      </w:r>
      <w:r>
        <w:rPr>
          <w:rFonts w:hint="eastAsia"/>
        </w:rPr>
        <w:br/>
      </w:r>
      <w:r>
        <w:rPr>
          <w:rFonts w:hint="eastAsia"/>
        </w:rPr>
        <w:t>　　第一节 IC卡发行流程</w:t>
      </w:r>
      <w:r>
        <w:rPr>
          <w:rFonts w:hint="eastAsia"/>
        </w:rPr>
        <w:br/>
      </w:r>
      <w:r>
        <w:rPr>
          <w:rFonts w:hint="eastAsia"/>
        </w:rPr>
        <w:t>　　第二节 IC卡上游芯片产业现状与格局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国际IC卡上游厂家研究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2020-2025年中国IC卡/智能卡行业市场竞争格局分析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2020-2025年中国IC卡/智能卡行业竞争现状分析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一、IC卡/智能卡成本竞争分析</w:t>
      </w:r>
      <w:r>
        <w:rPr>
          <w:rFonts w:hint="eastAsia"/>
        </w:rPr>
        <w:br/>
      </w:r>
      <w:r>
        <w:rPr>
          <w:rFonts w:hint="eastAsia"/>
        </w:rPr>
        <w:t>　　　　二、IC卡/智能卡行业价格竞争分析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2020-2025年中国IC卡/智能卡行业区域分析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2020-2025年中国IC卡/智能卡企业提升竞争力策略分析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2020-2025年中国IC卡/智能卡产业重点厂商研究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2020-2025年中国IC卡/智能卡产业零部件厂商分析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IC卡读写设备厂商研究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三、上海伊诺尔信息技术有限公司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2025-2031年中国IC卡/智能卡产业前景预测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2025-2031年中国IC卡/智能卡行业发展前景分析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2025-2031年中国IC卡/智能卡行业发展趋势分析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2025-2031年中国IC卡/智能卡行业市场预测分析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一、IC卡/智能卡市场供需预测分析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二、IC卡/智能卡市场盈利预测分析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2025-2031年中国IC卡/智能卡行业投资分析</w:t>
      </w:r>
      <w:r>
        <w:rPr>
          <w:rFonts w:hint="eastAsia"/>
        </w:rPr>
        <w:br/>
      </w:r>
      <w:r>
        <w:rPr>
          <w:rFonts w:hint="eastAsia"/>
        </w:rPr>
        <w:t>　　　　一、IC卡/智能卡行业投资特性</w:t>
      </w:r>
      <w:r>
        <w:rPr>
          <w:rFonts w:hint="eastAsia"/>
        </w:rPr>
        <w:br/>
      </w:r>
      <w:r>
        <w:rPr>
          <w:rFonts w:hint="eastAsia"/>
        </w:rPr>
        <w:t>　　　　二、IC卡/智能卡行业投资环境分析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三、中国IC卡/智能卡行业投资机会与风险预警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一、2025-2031年IC卡/智能卡行业投资形势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二、2025-2031年IC卡/智能卡行业投资战略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IC卡产业链构成</w:t>
      </w:r>
      <w:r>
        <w:rPr>
          <w:rFonts w:hint="eastAsia"/>
        </w:rPr>
        <w:br/>
      </w:r>
      <w:r>
        <w:rPr>
          <w:rFonts w:hint="eastAsia"/>
        </w:rPr>
        <w:t>　　图表 IC卡安全状态</w:t>
      </w:r>
      <w:r>
        <w:rPr>
          <w:rFonts w:hint="eastAsia"/>
        </w:rPr>
        <w:br/>
      </w:r>
      <w:r>
        <w:rPr>
          <w:rFonts w:hint="eastAsia"/>
        </w:rPr>
        <w:t>　　图表 非接触式IC卡的分类和国际标准</w:t>
      </w:r>
      <w:r>
        <w:rPr>
          <w:rFonts w:hint="eastAsia"/>
        </w:rPr>
        <w:br/>
      </w:r>
      <w:r>
        <w:rPr>
          <w:rFonts w:hint="eastAsia"/>
        </w:rPr>
        <w:t>　　图表 中国三星电子各地法人列表</w:t>
      </w:r>
      <w:r>
        <w:rPr>
          <w:rFonts w:hint="eastAsia"/>
        </w:rPr>
        <w:br/>
      </w:r>
      <w:r>
        <w:rPr>
          <w:rFonts w:hint="eastAsia"/>
        </w:rPr>
        <w:t>　　图表 我国IC卡销售金额预测走势图（单位：亿元）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2020-2025年全球IC卡出货量</w:t>
      </w:r>
      <w:r>
        <w:rPr>
          <w:rFonts w:hint="eastAsia"/>
        </w:rPr>
        <w:br/>
      </w:r>
      <w:r>
        <w:rPr>
          <w:rFonts w:hint="eastAsia"/>
        </w:rPr>
        <w:t>　　图表 2020-2025年中国移动电话卡的出货量（亿张）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接触式CPU卡芯片结构图</w:t>
      </w:r>
      <w:r>
        <w:rPr>
          <w:rFonts w:hint="eastAsia"/>
        </w:rPr>
        <w:br/>
      </w:r>
      <w:r>
        <w:rPr>
          <w:rFonts w:hint="eastAsia"/>
        </w:rPr>
        <w:t>　　图表 IC卡分类</w:t>
      </w:r>
      <w:r>
        <w:rPr>
          <w:rFonts w:hint="eastAsia"/>
        </w:rPr>
        <w:br/>
      </w:r>
      <w:r>
        <w:rPr>
          <w:rFonts w:hint="eastAsia"/>
        </w:rPr>
        <w:t>　　图表 接触式非加密存储卡简图</w:t>
      </w:r>
      <w:r>
        <w:rPr>
          <w:rFonts w:hint="eastAsia"/>
        </w:rPr>
        <w:br/>
      </w:r>
      <w:r>
        <w:rPr>
          <w:rFonts w:hint="eastAsia"/>
        </w:rPr>
        <w:t>　　图表 接触式加密存储卡简图</w:t>
      </w:r>
      <w:r>
        <w:rPr>
          <w:rFonts w:hint="eastAsia"/>
        </w:rPr>
        <w:br/>
      </w:r>
      <w:r>
        <w:rPr>
          <w:rFonts w:hint="eastAsia"/>
        </w:rPr>
        <w:t>　　图表 接触式CPU卡简图</w:t>
      </w:r>
      <w:r>
        <w:rPr>
          <w:rFonts w:hint="eastAsia"/>
        </w:rPr>
        <w:br/>
      </w:r>
      <w:r>
        <w:rPr>
          <w:rFonts w:hint="eastAsia"/>
        </w:rPr>
        <w:t>　　图表 非接触式IC卡内部方框图</w:t>
      </w:r>
      <w:r>
        <w:rPr>
          <w:rFonts w:hint="eastAsia"/>
        </w:rPr>
        <w:br/>
      </w:r>
      <w:r>
        <w:rPr>
          <w:rFonts w:hint="eastAsia"/>
        </w:rPr>
        <w:t>　　图表 非接触式IC卡的模块结构框图</w:t>
      </w:r>
      <w:r>
        <w:rPr>
          <w:rFonts w:hint="eastAsia"/>
        </w:rPr>
        <w:br/>
      </w:r>
      <w:r>
        <w:rPr>
          <w:rFonts w:hint="eastAsia"/>
        </w:rPr>
        <w:t>　　图表 双界面卡的一般结构</w:t>
      </w:r>
      <w:r>
        <w:rPr>
          <w:rFonts w:hint="eastAsia"/>
        </w:rPr>
        <w:br/>
      </w:r>
      <w:r>
        <w:rPr>
          <w:rFonts w:hint="eastAsia"/>
        </w:rPr>
        <w:t>　　图表 RFID结构图</w:t>
      </w:r>
      <w:r>
        <w:rPr>
          <w:rFonts w:hint="eastAsia"/>
        </w:rPr>
        <w:br/>
      </w:r>
      <w:r>
        <w:rPr>
          <w:rFonts w:hint="eastAsia"/>
        </w:rPr>
        <w:t>　　图表 2020-2025年全球各类IC卡出货量</w:t>
      </w:r>
      <w:r>
        <w:rPr>
          <w:rFonts w:hint="eastAsia"/>
        </w:rPr>
        <w:br/>
      </w:r>
      <w:r>
        <w:rPr>
          <w:rFonts w:hint="eastAsia"/>
        </w:rPr>
        <w:t>　　图表 2020-2025年全球SIM卡/银行CPU卡/政府ID卡出货量</w:t>
      </w:r>
      <w:r>
        <w:rPr>
          <w:rFonts w:hint="eastAsia"/>
        </w:rPr>
        <w:br/>
      </w:r>
      <w:r>
        <w:rPr>
          <w:rFonts w:hint="eastAsia"/>
        </w:rPr>
        <w:t>　　图表 2020-2025年中国IC卡出货量与出货额</w:t>
      </w:r>
      <w:r>
        <w:rPr>
          <w:rFonts w:hint="eastAsia"/>
        </w:rPr>
        <w:br/>
      </w:r>
      <w:r>
        <w:rPr>
          <w:rFonts w:hint="eastAsia"/>
        </w:rPr>
        <w:t>　　图表 2020-2025年中国IC卡发行量</w:t>
      </w:r>
      <w:r>
        <w:rPr>
          <w:rFonts w:hint="eastAsia"/>
        </w:rPr>
        <w:br/>
      </w:r>
      <w:r>
        <w:rPr>
          <w:rFonts w:hint="eastAsia"/>
        </w:rPr>
        <w:t>　　图表 中国IC卡各主要应用领域累计发卡量</w:t>
      </w:r>
      <w:r>
        <w:rPr>
          <w:rFonts w:hint="eastAsia"/>
        </w:rPr>
        <w:br/>
      </w:r>
      <w:r>
        <w:rPr>
          <w:rFonts w:hint="eastAsia"/>
        </w:rPr>
        <w:t>　　图表 中国IC卡各主要应用领域累计发卡比例</w:t>
      </w:r>
      <w:r>
        <w:rPr>
          <w:rFonts w:hint="eastAsia"/>
        </w:rPr>
        <w:br/>
      </w:r>
      <w:r>
        <w:rPr>
          <w:rFonts w:hint="eastAsia"/>
        </w:rPr>
        <w:t>　　图表 2025年中国各类应用IC卡发行量</w:t>
      </w:r>
      <w:r>
        <w:rPr>
          <w:rFonts w:hint="eastAsia"/>
        </w:rPr>
        <w:br/>
      </w:r>
      <w:r>
        <w:rPr>
          <w:rFonts w:hint="eastAsia"/>
        </w:rPr>
        <w:t>　　图表 2025年中国各类应用IC卡市场份额（按发行量）</w:t>
      </w:r>
      <w:r>
        <w:rPr>
          <w:rFonts w:hint="eastAsia"/>
        </w:rPr>
        <w:br/>
      </w:r>
      <w:r>
        <w:rPr>
          <w:rFonts w:hint="eastAsia"/>
        </w:rPr>
        <w:t>　　图表 2020-2025年中国移动电话卡出货量与发行量</w:t>
      </w:r>
      <w:r>
        <w:rPr>
          <w:rFonts w:hint="eastAsia"/>
        </w:rPr>
        <w:br/>
      </w:r>
      <w:r>
        <w:rPr>
          <w:rFonts w:hint="eastAsia"/>
        </w:rPr>
        <w:t>　　图表 2020-2025年中国移动电话卡国内外企业市占率</w:t>
      </w:r>
      <w:r>
        <w:rPr>
          <w:rFonts w:hint="eastAsia"/>
        </w:rPr>
        <w:br/>
      </w:r>
      <w:r>
        <w:rPr>
          <w:rFonts w:hint="eastAsia"/>
        </w:rPr>
        <w:t>　　图表 2020-2025年中国公用电话卡发行量</w:t>
      </w:r>
      <w:r>
        <w:rPr>
          <w:rFonts w:hint="eastAsia"/>
        </w:rPr>
        <w:br/>
      </w:r>
      <w:r>
        <w:rPr>
          <w:rFonts w:hint="eastAsia"/>
        </w:rPr>
        <w:t>　　图表 2020-2025年中国二代证发行量</w:t>
      </w:r>
      <w:r>
        <w:rPr>
          <w:rFonts w:hint="eastAsia"/>
        </w:rPr>
        <w:br/>
      </w:r>
      <w:r>
        <w:rPr>
          <w:rFonts w:hint="eastAsia"/>
        </w:rPr>
        <w:t>　　图表 2020-2025年中国交通IC卡发行量</w:t>
      </w:r>
      <w:r>
        <w:rPr>
          <w:rFonts w:hint="eastAsia"/>
        </w:rPr>
        <w:br/>
      </w:r>
      <w:r>
        <w:rPr>
          <w:rFonts w:hint="eastAsia"/>
        </w:rPr>
        <w:t>　　图表 2020-2025年中国各类型社保卡发行量</w:t>
      </w:r>
      <w:r>
        <w:rPr>
          <w:rFonts w:hint="eastAsia"/>
        </w:rPr>
        <w:br/>
      </w:r>
      <w:r>
        <w:rPr>
          <w:rFonts w:hint="eastAsia"/>
        </w:rPr>
        <w:t>　　图表 2020-2025年中国社会保障IC卡发行量</w:t>
      </w:r>
      <w:r>
        <w:rPr>
          <w:rFonts w:hint="eastAsia"/>
        </w:rPr>
        <w:br/>
      </w:r>
      <w:r>
        <w:rPr>
          <w:rFonts w:hint="eastAsia"/>
        </w:rPr>
        <w:t>　　图表 2020-2025年中国教育领域IC卡发行量</w:t>
      </w:r>
      <w:r>
        <w:rPr>
          <w:rFonts w:hint="eastAsia"/>
        </w:rPr>
        <w:br/>
      </w:r>
      <w:r>
        <w:rPr>
          <w:rFonts w:hint="eastAsia"/>
        </w:rPr>
        <w:t>　　图表 英飞凌非接触IC卡完全解决方案</w:t>
      </w:r>
      <w:r>
        <w:rPr>
          <w:rFonts w:hint="eastAsia"/>
        </w:rPr>
        <w:br/>
      </w:r>
      <w:r>
        <w:rPr>
          <w:rFonts w:hint="eastAsia"/>
        </w:rPr>
        <w:t>　　图表 英飞凌非接触存储型IC卡IC产品分布图</w:t>
      </w:r>
      <w:r>
        <w:rPr>
          <w:rFonts w:hint="eastAsia"/>
        </w:rPr>
        <w:br/>
      </w:r>
      <w:r>
        <w:rPr>
          <w:rFonts w:hint="eastAsia"/>
        </w:rPr>
        <w:t>　　图表 英飞凌非接触IC卡芯片SLE66CLxxxP系列内部框架图</w:t>
      </w:r>
      <w:r>
        <w:rPr>
          <w:rFonts w:hint="eastAsia"/>
        </w:rPr>
        <w:br/>
      </w:r>
      <w:r>
        <w:rPr>
          <w:rFonts w:hint="eastAsia"/>
        </w:rPr>
        <w:t>　　图表 英飞凌TPM平台软件结构</w:t>
      </w:r>
      <w:r>
        <w:rPr>
          <w:rFonts w:hint="eastAsia"/>
        </w:rPr>
        <w:br/>
      </w:r>
      <w:r>
        <w:rPr>
          <w:rFonts w:hint="eastAsia"/>
        </w:rPr>
        <w:t>　　图表 英飞凌TPM平台硬件结构</w:t>
      </w:r>
      <w:r>
        <w:rPr>
          <w:rFonts w:hint="eastAsia"/>
        </w:rPr>
        <w:br/>
      </w:r>
      <w:r>
        <w:rPr>
          <w:rFonts w:hint="eastAsia"/>
        </w:rPr>
        <w:t>　　图表 英飞凌全系列产品开发工具</w:t>
      </w:r>
      <w:r>
        <w:rPr>
          <w:rFonts w:hint="eastAsia"/>
        </w:rPr>
        <w:br/>
      </w:r>
      <w:r>
        <w:rPr>
          <w:rFonts w:hint="eastAsia"/>
        </w:rPr>
        <w:t>　　图表 Atmel公司2020-2025年营业收入和经营利润统计图</w:t>
      </w:r>
      <w:r>
        <w:rPr>
          <w:rFonts w:hint="eastAsia"/>
        </w:rPr>
        <w:br/>
      </w:r>
      <w:r>
        <w:rPr>
          <w:rFonts w:hint="eastAsia"/>
        </w:rPr>
        <w:t>　　图表 Atmel四个事业部2020-2025年营业收入统计图。</w:t>
      </w:r>
      <w:r>
        <w:rPr>
          <w:rFonts w:hint="eastAsia"/>
        </w:rPr>
        <w:br/>
      </w:r>
      <w:r>
        <w:rPr>
          <w:rFonts w:hint="eastAsia"/>
        </w:rPr>
        <w:t>　　图表 2020-2025年Atmel产品营收结构</w:t>
      </w:r>
      <w:r>
        <w:rPr>
          <w:rFonts w:hint="eastAsia"/>
        </w:rPr>
        <w:br/>
      </w:r>
      <w:r>
        <w:rPr>
          <w:rFonts w:hint="eastAsia"/>
        </w:rPr>
        <w:t>　　图表 意法半导体2025年分产品营收结构</w:t>
      </w:r>
      <w:r>
        <w:rPr>
          <w:rFonts w:hint="eastAsia"/>
        </w:rPr>
        <w:br/>
      </w:r>
      <w:r>
        <w:rPr>
          <w:rFonts w:hint="eastAsia"/>
        </w:rPr>
        <w:t>　　图表 意法半导体IC卡金融系统产品路线图</w:t>
      </w:r>
      <w:r>
        <w:rPr>
          <w:rFonts w:hint="eastAsia"/>
        </w:rPr>
        <w:br/>
      </w:r>
      <w:r>
        <w:rPr>
          <w:rFonts w:hint="eastAsia"/>
        </w:rPr>
        <w:t>　　图表 意法半导体IC卡电子政务领域产品路线图</w:t>
      </w:r>
      <w:r>
        <w:rPr>
          <w:rFonts w:hint="eastAsia"/>
        </w:rPr>
        <w:br/>
      </w:r>
      <w:r>
        <w:rPr>
          <w:rFonts w:hint="eastAsia"/>
        </w:rPr>
        <w:t>　　图表 意法半导体IC卡移动通讯SoC产品路线图</w:t>
      </w:r>
      <w:r>
        <w:rPr>
          <w:rFonts w:hint="eastAsia"/>
        </w:rPr>
        <w:br/>
      </w:r>
      <w:r>
        <w:rPr>
          <w:rFonts w:hint="eastAsia"/>
        </w:rPr>
        <w:t>　　图表 意法半导体IC卡内容产品领域产品路线图</w:t>
      </w:r>
      <w:r>
        <w:rPr>
          <w:rFonts w:hint="eastAsia"/>
        </w:rPr>
        <w:br/>
      </w:r>
      <w:r>
        <w:rPr>
          <w:rFonts w:hint="eastAsia"/>
        </w:rPr>
        <w:t>　　图表 瑞萨IC卡产品路线图</w:t>
      </w:r>
      <w:r>
        <w:rPr>
          <w:rFonts w:hint="eastAsia"/>
        </w:rPr>
        <w:br/>
      </w:r>
      <w:r>
        <w:rPr>
          <w:rFonts w:hint="eastAsia"/>
        </w:rPr>
        <w:t>　　图表 中电华大电子人员构成</w:t>
      </w:r>
      <w:r>
        <w:rPr>
          <w:rFonts w:hint="eastAsia"/>
        </w:rPr>
        <w:br/>
      </w:r>
      <w:r>
        <w:rPr>
          <w:rFonts w:hint="eastAsia"/>
        </w:rPr>
        <w:t>　　图表 中电智能卡投资方结构</w:t>
      </w:r>
      <w:r>
        <w:rPr>
          <w:rFonts w:hint="eastAsia"/>
        </w:rPr>
        <w:br/>
      </w:r>
      <w:r>
        <w:rPr>
          <w:rFonts w:hint="eastAsia"/>
        </w:rPr>
        <w:t>　　图表 飞乐音响公司架构</w:t>
      </w:r>
      <w:r>
        <w:rPr>
          <w:rFonts w:hint="eastAsia"/>
        </w:rPr>
        <w:br/>
      </w:r>
      <w:r>
        <w:rPr>
          <w:rFonts w:hint="eastAsia"/>
        </w:rPr>
        <w:t>　　图表 硕良NexCash 架构图</w:t>
      </w:r>
      <w:r>
        <w:rPr>
          <w:rFonts w:hint="eastAsia"/>
        </w:rPr>
        <w:br/>
      </w:r>
      <w:r>
        <w:rPr>
          <w:rFonts w:hint="eastAsia"/>
        </w:rPr>
        <w:t>　　图表 东信和平主要经济指标走势图</w:t>
      </w:r>
      <w:r>
        <w:rPr>
          <w:rFonts w:hint="eastAsia"/>
        </w:rPr>
        <w:br/>
      </w:r>
      <w:r>
        <w:rPr>
          <w:rFonts w:hint="eastAsia"/>
        </w:rPr>
        <w:t>　　图表 东信和平经营收入走势图</w:t>
      </w:r>
      <w:r>
        <w:rPr>
          <w:rFonts w:hint="eastAsia"/>
        </w:rPr>
        <w:br/>
      </w:r>
      <w:r>
        <w:rPr>
          <w:rFonts w:hint="eastAsia"/>
        </w:rPr>
        <w:t>　　图表 东信和平盈利指标走势图</w:t>
      </w:r>
      <w:r>
        <w:rPr>
          <w:rFonts w:hint="eastAsia"/>
        </w:rPr>
        <w:br/>
      </w:r>
      <w:r>
        <w:rPr>
          <w:rFonts w:hint="eastAsia"/>
        </w:rPr>
        <w:t>　　图表 东信和平负债情况图</w:t>
      </w:r>
      <w:r>
        <w:rPr>
          <w:rFonts w:hint="eastAsia"/>
        </w:rPr>
        <w:br/>
      </w:r>
      <w:r>
        <w:rPr>
          <w:rFonts w:hint="eastAsia"/>
        </w:rPr>
        <w:t>　　图表 东信和平负债指标走势图</w:t>
      </w:r>
      <w:r>
        <w:rPr>
          <w:rFonts w:hint="eastAsia"/>
        </w:rPr>
        <w:br/>
      </w:r>
      <w:r>
        <w:rPr>
          <w:rFonts w:hint="eastAsia"/>
        </w:rPr>
        <w:t>　　图表 东信和平运营能力指标走势图</w:t>
      </w:r>
      <w:r>
        <w:rPr>
          <w:rFonts w:hint="eastAsia"/>
        </w:rPr>
        <w:br/>
      </w:r>
      <w:r>
        <w:rPr>
          <w:rFonts w:hint="eastAsia"/>
        </w:rPr>
        <w:t>　　图表 东信和平成长能力指标走势图</w:t>
      </w:r>
      <w:r>
        <w:rPr>
          <w:rFonts w:hint="eastAsia"/>
        </w:rPr>
        <w:br/>
      </w:r>
      <w:r>
        <w:rPr>
          <w:rFonts w:hint="eastAsia"/>
        </w:rPr>
        <w:t>　　图表 大唐微电子主要经济指标走势图</w:t>
      </w:r>
      <w:r>
        <w:rPr>
          <w:rFonts w:hint="eastAsia"/>
        </w:rPr>
        <w:br/>
      </w:r>
      <w:r>
        <w:rPr>
          <w:rFonts w:hint="eastAsia"/>
        </w:rPr>
        <w:t>　　图表 大唐微电子经营收入走势图</w:t>
      </w:r>
      <w:r>
        <w:rPr>
          <w:rFonts w:hint="eastAsia"/>
        </w:rPr>
        <w:br/>
      </w:r>
      <w:r>
        <w:rPr>
          <w:rFonts w:hint="eastAsia"/>
        </w:rPr>
        <w:t>　　图表 大唐微电子盈利指标走势图</w:t>
      </w:r>
      <w:r>
        <w:rPr>
          <w:rFonts w:hint="eastAsia"/>
        </w:rPr>
        <w:br/>
      </w:r>
      <w:r>
        <w:rPr>
          <w:rFonts w:hint="eastAsia"/>
        </w:rPr>
        <w:t>　　图表 大唐微电子负债情况图</w:t>
      </w:r>
      <w:r>
        <w:rPr>
          <w:rFonts w:hint="eastAsia"/>
        </w:rPr>
        <w:br/>
      </w:r>
      <w:r>
        <w:rPr>
          <w:rFonts w:hint="eastAsia"/>
        </w:rPr>
        <w:t>　　图表 大唐微电子负债指标走势图</w:t>
      </w:r>
      <w:r>
        <w:rPr>
          <w:rFonts w:hint="eastAsia"/>
        </w:rPr>
        <w:br/>
      </w:r>
      <w:r>
        <w:rPr>
          <w:rFonts w:hint="eastAsia"/>
        </w:rPr>
        <w:t>　　图表 大唐微电子运营能力指标走势图</w:t>
      </w:r>
      <w:r>
        <w:rPr>
          <w:rFonts w:hint="eastAsia"/>
        </w:rPr>
        <w:br/>
      </w:r>
      <w:r>
        <w:rPr>
          <w:rFonts w:hint="eastAsia"/>
        </w:rPr>
        <w:t>　　图表 大唐微电子成长能力指标走势图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上海贝岭主要经济指标走势图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上海贝岭经营收入走势图</w:t>
      </w:r>
      <w:r>
        <w:rPr>
          <w:rFonts w:hint="eastAsia"/>
        </w:rPr>
        <w:br/>
      </w:r>
      <w:r>
        <w:rPr>
          <w:rFonts w:hint="eastAsia"/>
        </w:rPr>
        <w:t>　　图表 上海贝岭盈利指标走势图</w:t>
      </w:r>
      <w:r>
        <w:rPr>
          <w:rFonts w:hint="eastAsia"/>
        </w:rPr>
        <w:br/>
      </w:r>
      <w:r>
        <w:rPr>
          <w:rFonts w:hint="eastAsia"/>
        </w:rPr>
        <w:t>　　图表 上海贝岭负债情况图</w:t>
      </w:r>
      <w:r>
        <w:rPr>
          <w:rFonts w:hint="eastAsia"/>
        </w:rPr>
        <w:br/>
      </w:r>
      <w:r>
        <w:rPr>
          <w:rFonts w:hint="eastAsia"/>
        </w:rPr>
        <w:t>　　图表 上海贝岭负债指标走势图</w:t>
      </w:r>
      <w:r>
        <w:rPr>
          <w:rFonts w:hint="eastAsia"/>
        </w:rPr>
        <w:br/>
      </w:r>
      <w:r>
        <w:rPr>
          <w:rFonts w:hint="eastAsia"/>
        </w:rPr>
        <w:t>　　图表 上海贝岭运营能力指标走势图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上海贝岭成长能力指标走势图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1051a3d64055" w:history="1">
        <w:r>
          <w:rPr>
            <w:rStyle w:val="Hyperlink"/>
          </w:rPr>
          <w:t>2025-2031年中国IC卡/智能卡行业发展研究分析与发展趋势预测报告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1051a3d64055" w:history="1">
        <w:r>
          <w:rPr>
            <w:rStyle w:val="Hyperlink"/>
          </w:rPr>
          <w:t>https://www.20087.com/2/11/ICKaZhiNengKaWeiLaiFaZhanQuShi.html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热点：ic卡有哪些、ic卡智能卡、智能卡读写器、智能ic卡是什么卡、ic卡的种类、智能ic卡属于什么支付方式、智能卡属于、智能卡的使用方法、智能ic卡是什么卡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f26047ed244fe" w:history="1">
      <w:r>
        <w:rPr>
          <w:rStyle w:val="Hyperlink"/>
        </w:rPr>
        <w:t>2025-2031年中国IC卡/智能卡行业发展研究分析与发展趋势预测报告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ICKaZhiNengKaWeiLaiFaZhanQuShi.html" TargetMode="External" Id="R7f401051a3d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ICKaZhiNengKaWeiLaiFaZhanQuShi.html" TargetMode="External" Id="R6b0f26047ed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2025-01-25T03:36:00Z</dcterms:created>
  <dcterms:modified xsi:type="dcterms:W3CDTF">2025-01-25T04:36:00Z</dcterms:modified>
  <dc:subject>2025-2031年中国IC卡/智能卡行业发展研究分析与发展趋势预测报告</dc:subject>
  <dc:title>2025-2031年中国IC卡/智能卡行业发展研究分析与发展趋势预测报告</dc:title>
  <cp:keywords>2025-2031年中国IC卡/智能卡行业发展研究分析与发展趋势预测报告</cp:keywords>
  <dc:description>2025-2031年中国IC卡/智能卡行业发展研究分析与发展趋势预测报告</dc:description>
</cp:coreProperties>
</file>