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03a69b5a9413f" w:history="1">
              <w:r>
                <w:rPr>
                  <w:rStyle w:val="Hyperlink"/>
                </w:rPr>
                <w:t>2026-2032年全球与中国VCO（压控振荡器）市场研究分析及发展前景报告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03a69b5a9413f" w:history="1">
              <w:r>
                <w:rPr>
                  <w:rStyle w:val="Hyperlink"/>
                </w:rPr>
                <w:t>2026-2032年全球与中国VCO（压控振荡器）市场研究分析及发展前景报告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03a69b5a9413f" w:history="1">
                <w:r>
                  <w:rPr>
                    <w:rStyle w:val="Hyperlink"/>
                  </w:rPr>
                  <w:t>https://www.20087.com/2/21/VCO-YaKongZhenDangQi-FaZhanQianJing.html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振荡器（VCO）作为射频与微波系统中的核心频率生成器件，广泛应用于无线通信、雷达、卫星导航及测试测量设备。目前，VCO（压控振荡器）主流VCO采用GaAs、SiGe或CMOS工艺实现，覆盖从数百MHz至毫米波频段，强调相位噪声性能、调谐线性度及输出功率稳定性。在5G基站与相控阵雷达中，宽带VCO需支持快速频率切换与低杂散输出；而在物联网终端，低功耗、小尺寸CMOS VCO成为主流。行业通过引入LC谐振腔优化、负阻补偿及片上滤波技术，持续改善频率稳定性和抗工艺偏差能力。封装技术亦向QFN、WLCSP等紧凑形式演进，以降低寄生参数并提升高频性能。</w:t>
      </w:r>
      <w:r>
        <w:rPr>
          <w:rFonts w:hint="eastAsia"/>
        </w:rPr>
        <w:br/>
      </w:r>
      <w:r>
        <w:rPr>
          <w:rFonts w:hint="eastAsia"/>
        </w:rPr>
        <w:t>　　未来压控振荡器将沿着高频化、集成化与智能化方向加速演进。面向6G与太赫兹通信，基于InP HBT或GaN HEMT的VCO将突破300 GHz工作频率，同时维持可接受的相位噪声水平。系统级封装（SiP）与异质集成技术将VCO与PLL、混频器、PA等模块整合，形成多功能射频前端芯片，缩短信号路径并提升能效。AI辅助设计工具将加速VCO拓扑优化与版图自动生成，缩短研发周期。此外，软件定义无线电（SDR）需求推动可重构VCO发展，支持多频段动态切换。在可靠性方面，温度补偿与老化校准算法将嵌入控制环路，确保长期频率精度，满足航空航天与工业物联网等严苛应用场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03a69b5a9413f" w:history="1">
        <w:r>
          <w:rPr>
            <w:rStyle w:val="Hyperlink"/>
          </w:rPr>
          <w:t>2026-2032年全球与中国VCO（压控振荡器）市场研究分析及发展前景报告</w:t>
        </w:r>
      </w:hyperlink>
      <w:r>
        <w:rPr>
          <w:rFonts w:hint="eastAsia"/>
        </w:rPr>
        <w:t>》通过对VCO（压控振荡器）行业的全面调研，系统分析了VCO（压控振荡器）市场规模、技术现状及未来发展方向，揭示了行业竞争格局的演变趋势与潜在问题。同时，报告评估了VCO（压控振荡器）行业投资价值与效益，识别了发展中的主要挑战与机遇，并结合SWOT分析为投资者和企业提供了科学的战略建议。此外，报告重点聚焦VCO（压控振荡器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按产品类型细分，全球VCO（压控振荡器）市场规模2021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石英振荡器</w:t>
      </w:r>
      <w:r>
        <w:rPr>
          <w:rFonts w:hint="eastAsia"/>
        </w:rPr>
        <w:br/>
      </w:r>
      <w:r>
        <w:rPr>
          <w:rFonts w:hint="eastAsia"/>
        </w:rPr>
        <w:t>　　　　1.3.3 硅振荡器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按应用细分，全球VCO（压控振荡器）市场规模2021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网络及电信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VCO（压控振荡器）行业发展总体概况</w:t>
      </w:r>
      <w:r>
        <w:rPr>
          <w:rFonts w:hint="eastAsia"/>
        </w:rPr>
        <w:br/>
      </w:r>
      <w:r>
        <w:rPr>
          <w:rFonts w:hint="eastAsia"/>
        </w:rPr>
        <w:t>　　　　1.5.2 VCO（压控振荡器）行业发展主要特点</w:t>
      </w:r>
      <w:r>
        <w:rPr>
          <w:rFonts w:hint="eastAsia"/>
        </w:rPr>
        <w:br/>
      </w:r>
      <w:r>
        <w:rPr>
          <w:rFonts w:hint="eastAsia"/>
        </w:rPr>
        <w:t>　　　　1.5.3 VCO（压控振荡器）行业发展影响因素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VCO（压控振荡器）有利因素</w:t>
      </w:r>
      <w:r>
        <w:rPr>
          <w:rFonts w:hint="eastAsia"/>
        </w:rPr>
        <w:br/>
      </w:r>
      <w:r>
        <w:rPr>
          <w:rFonts w:hint="eastAsia"/>
        </w:rPr>
        <w:t>　　　　1.5.3 .2 VCO（压控振荡器）不利因素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全球市场，近三年VCO（压控振荡器）主要企业占有率及排名（按销量）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VCO（压控振荡器）主要企业在国际市场占有率（按销量，2023-2026）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2025年VCO（压控振荡器）主要企业在国际市场排名（按销量）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全球市场主要企业VCO（压控振荡器）销量（2023-2026）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全球市场，近三年VCO（压控振荡器）主要企业占有率及排名（按收入）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VCO（压控振荡器）主要企业在国际市场占有率（按收入，2023-2026）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2025年VCO（压控振荡器）主要企业在国际市场排名（按收入）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全球市场主要企业VCO（压控振荡器）销售收入（2023-2026）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全球市场主要企业VCO（压控振荡器）销售价格（2023-2026）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中国市场，近三年VCO（压控振荡器）主要企业占有率及排名（按销量）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VCO（压控振荡器）主要企业在中国市场占有率（按销量，2023-2026）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2025年VCO（压控振荡器）主要企业在中国市场排名（按销量）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中国市场主要企业VCO（压控振荡器）销量（2023-2026）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中国市场，近三年VCO（压控振荡器）主要企业占有率及排名（按收入）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VCO（压控振荡器）主要企业在中国市场占有率（按收入，2023-2026）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2025年VCO（压控振荡器）主要企业在中国市场排名（按收入）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中国市场主要企业VCO（压控振荡器）销售收入（2023-2026）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全球主要厂商VCO（压控振荡器）总部及产地分布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全球主要厂商成立时间及VCO（压控振荡器）商业化日期</w:t>
      </w:r>
      <w:r>
        <w:rPr>
          <w:rFonts w:hint="eastAsia"/>
        </w:rPr>
        <w:br/>
      </w:r>
      <w:r>
        <w:rPr>
          <w:rFonts w:hint="eastAsia"/>
        </w:rPr>
        <w:t>　　2.8 全球主要厂商VCO（压控振荡器）产品类型及应用</w:t>
      </w:r>
      <w:r>
        <w:rPr>
          <w:rFonts w:hint="eastAsia"/>
        </w:rPr>
        <w:br/>
      </w:r>
      <w:r>
        <w:rPr>
          <w:rFonts w:hint="eastAsia"/>
        </w:rPr>
        <w:t>　　2.9 VCO（压控振荡器）行业集中度、竞争程度分析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VCO（压控振荡器）行业集中度分析：2025年全球Top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全球VCO（压控振荡器）第一梯队、第二梯队和第三梯队生产商（品牌）及市场份额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全球VCO（压控振荡器）总体规模分析</w:t>
      </w:r>
      <w:r>
        <w:rPr>
          <w:rFonts w:hint="eastAsia"/>
        </w:rPr>
        <w:br/>
      </w:r>
      <w:r>
        <w:rPr>
          <w:rFonts w:hint="eastAsia"/>
        </w:rPr>
        <w:t>　　3.1 全球VCO（压控振荡器）供需现状及预测（2021-2032）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全球VCO（压控振荡器）产能、产量、产能利用率及发展趋势（2021-2032）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全球VCO（压控振荡器）产量、需求量及发展趋势（2021-2032）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全球主要地区VCO（压控振荡器）产量及发展趋势（2021-2032）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全球主要地区VCO（压控振荡器）产量（2021-2026）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全球主要地区VCO（压控振荡器）产量（2027-2032）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全球主要地区VCO（压控振荡器）产量市场份额（2021-2032）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中国VCO（压控振荡器）供需现状及预测（2021-2032）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中国VCO（压控振荡器）产能、产量、产能利用率及发展趋势（2021-2032）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中国VCO（压控振荡器）产量、市场需求量及发展趋势（2021-2032）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中国市场VCO（压控振荡器）进出口（2021-2032）</w:t>
      </w:r>
      <w:r>
        <w:rPr>
          <w:rFonts w:hint="eastAsia"/>
        </w:rPr>
        <w:br/>
      </w:r>
      <w:r>
        <w:rPr>
          <w:rFonts w:hint="eastAsia"/>
        </w:rPr>
        <w:t>　　3.4 全球VCO（压控振荡器）销量及销售额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全球市场VCO（压控振荡器）销售额（2021-2032）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全球市场VCO（压控振荡器）价格趋势（2021-2032）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全球VCO（压控振荡器）主要地区分析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全球主要地区VCO（压控振荡器）市场规模分析：2021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全球主要地区VCO（压控振荡器）销售收入及市场份额（2021-2026）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全球主要地区VCO（压控振荡器）销售收入预测（2027-2032）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全球主要地区VCO（压控振荡器）销量分析：2021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全球主要地区VCO（压控振荡器）销量及市场份额预测（2027-2032）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中东市场VCO（压控振荡器）销量、收入及增长率（2021-2032）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不同产品类型VCO（压控振荡器）分析</w:t>
      </w:r>
      <w:r>
        <w:rPr>
          <w:rFonts w:hint="eastAsia"/>
        </w:rPr>
        <w:br/>
      </w:r>
      <w:r>
        <w:rPr>
          <w:rFonts w:hint="eastAsia"/>
        </w:rPr>
        <w:t>　　6.1 全球不同产品类型VCO（压控振荡器）销量（2021-2032）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全球不同产品类型VCO（压控振荡器）收入（2021-2032）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全球不同产品类型VCO（压控振荡器）收入及市场份额（2021-2026）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全球不同产品类型VCO（压控振荡器）收入预测（2027-2032）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全球不同产品类型VCO（压控振荡器）价格走势（2021-2032）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中国不同产品类型VCO（压控振荡器）收入（2021-2032）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中国不同产品类型VCO（压控振荡器）收入及市场份额（2021-2026）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中国不同产品类型VCO（压控振荡器）收入预测（2027-2032）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不同应用VCO（压控振荡器）分析</w:t>
      </w:r>
      <w:r>
        <w:rPr>
          <w:rFonts w:hint="eastAsia"/>
        </w:rPr>
        <w:br/>
      </w:r>
      <w:r>
        <w:rPr>
          <w:rFonts w:hint="eastAsia"/>
        </w:rPr>
        <w:t>　　7.1 全球不同应用VCO（压控振荡器）销量（2021-2032）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全球不同应用VCO（压控振荡器）收入（2021-2032）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全球不同应用VCO（压控振荡器）收入及市场份额（2021-2026）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全球不同应用VCO（压控振荡器）收入预测（2027-2032）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全球不同应用VCO（压控振荡器）价格走势（2021-2032）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中国不同应用VCO（压控振荡器）收入（2021-2032）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中国不同应用VCO（压控振荡器）收入及市场份额（2021-2026）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中国不同应用VCO（压控振荡器）收入预测（2027-2032）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VCO（压控振荡器）行业发展趋势</w:t>
      </w:r>
      <w:r>
        <w:rPr>
          <w:rFonts w:hint="eastAsia"/>
        </w:rPr>
        <w:br/>
      </w:r>
      <w:r>
        <w:rPr>
          <w:rFonts w:hint="eastAsia"/>
        </w:rPr>
        <w:t>　　8.2 VCO（压控振荡器）行业主要驱动因素</w:t>
      </w:r>
      <w:r>
        <w:rPr>
          <w:rFonts w:hint="eastAsia"/>
        </w:rPr>
        <w:br/>
      </w:r>
      <w:r>
        <w:rPr>
          <w:rFonts w:hint="eastAsia"/>
        </w:rPr>
        <w:t>　　8.3 VCO（压控振荡器）中国企业SWOT分析</w:t>
      </w:r>
      <w:r>
        <w:rPr>
          <w:rFonts w:hint="eastAsia"/>
        </w:rPr>
        <w:br/>
      </w:r>
      <w:r>
        <w:rPr>
          <w:rFonts w:hint="eastAsia"/>
        </w:rPr>
        <w:t>　　8.4 中国VCO（压控振荡器）行业政策环境分析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VCO（压控振荡器）行业产业链简介</w:t>
      </w:r>
      <w:r>
        <w:rPr>
          <w:rFonts w:hint="eastAsia"/>
        </w:rPr>
        <w:br/>
      </w:r>
      <w:r>
        <w:rPr>
          <w:rFonts w:hint="eastAsia"/>
        </w:rPr>
        <w:t>　　　　9.1.1 VCO（压控振荡器）行业供应链分析</w:t>
      </w:r>
      <w:r>
        <w:rPr>
          <w:rFonts w:hint="eastAsia"/>
        </w:rPr>
        <w:br/>
      </w:r>
      <w:r>
        <w:rPr>
          <w:rFonts w:hint="eastAsia"/>
        </w:rPr>
        <w:t>　　　　9.1.2 VCO（压控振荡器）主要原料及供应情况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VCO（压控振荡器）行业采购模式</w:t>
      </w:r>
      <w:r>
        <w:rPr>
          <w:rFonts w:hint="eastAsia"/>
        </w:rPr>
        <w:br/>
      </w:r>
      <w:r>
        <w:rPr>
          <w:rFonts w:hint="eastAsia"/>
        </w:rPr>
        <w:t>　　9.3 VCO（压控振荡器）行业生产模式</w:t>
      </w:r>
      <w:r>
        <w:rPr>
          <w:rFonts w:hint="eastAsia"/>
        </w:rPr>
        <w:br/>
      </w:r>
      <w:r>
        <w:rPr>
          <w:rFonts w:hint="eastAsia"/>
        </w:rPr>
        <w:t>　　9.4 VCO（压控振荡器）行业销售模式及销售渠道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按产品类型细分，全球VCO（压控振荡器）市场规模2021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按应用细分，全球VCO（压控振荡器）市场规模（CAGR）2021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VCO（压控振荡器）行业发展主要特点</w:t>
      </w:r>
      <w:r>
        <w:rPr>
          <w:rFonts w:hint="eastAsia"/>
        </w:rPr>
        <w:br/>
      </w:r>
      <w:r>
        <w:rPr>
          <w:rFonts w:hint="eastAsia"/>
        </w:rPr>
        <w:t>　　表 4： VCO（压控振荡器）行业发展有利因素分析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VCO（压控振荡器）行业发展不利因素分析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进入VCO（压控振荡器）行业壁垒</w:t>
      </w:r>
      <w:r>
        <w:rPr>
          <w:rFonts w:hint="eastAsia"/>
        </w:rPr>
        <w:br/>
      </w:r>
      <w:r>
        <w:rPr>
          <w:rFonts w:hint="eastAsia"/>
        </w:rPr>
        <w:t>　　表 7： VCO（压控振荡器）主要企业在国际市场占有率（按销量，2023-2026）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2025年VCO（压控振荡器）主要企业在国际市场排名（按销量）&amp;（千件）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全球市场主要企业VCO（压控振荡器）销量（2023-2026）&amp;（千件）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VCO（压控振荡器）主要企业在国际市场占有率（按收入，2023-2026）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2025年VCO（压控振荡器）主要企业在国际市场排名（按收入）&amp;（万元）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全球市场主要企业VCO（压控振荡器）销售收入（2023-2026）&amp;（万元）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全球市场主要企业VCO（压控振荡器）销售价格（2023-2026）&amp;（元/件）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VCO（压控振荡器）主要企业在中国市场占有率（按销量，2023-2026）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2025年VCO（压控振荡器）主要企业在中国市场排名（按销量）&amp;（千件）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中国市场主要企业VCO（压控振荡器）销量（2023-2026）&amp;（千件）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VCO（压控振荡器）主要企业在中国市场占有率（按收入，2023-2026）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2025年VCO（压控振荡器）主要企业在中国市场排名（按收入）&amp;（万元）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中国市场主要企业VCO（压控振荡器）销售收入（2023-2026）&amp;（万元）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全球主要厂商VCO（压控振荡器）总部及产地分布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全球主要厂商成立时间及VCO（压控振荡器）商业化日期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全球主要厂商VCO（压控振荡器）产品类型及应用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2025年全球VCO（压控振荡器）主要厂商市场地位（第一梯队、第二梯队和第三梯队）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全球VCO（压控振荡器）市场投资、并购等现状分析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全球主要地区VCO（压控振荡器）产量增速（CAGR）：（2021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全球主要地区VCO（压控振荡器）产量（2021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全球主要地区VCO（压控振荡器）产量（2021-2026）&amp;（千件）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全球主要地区VCO（压控振荡器）产量（2027-2032）&amp;（千件）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全球主要地区VCO（压控振荡器）产量市场份额（2021-2026）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全球主要地区VCO（压控振荡器）产量市场份额（2027-2032）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中国市场VCO（压控振荡器）产量、销量、进出口（2021-2026）&amp;（千件）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中国市场VCO（压控振荡器）产量、销量、进出口预测（2027-2032）&amp;（千件）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全球主要地区VCO（压控振荡器）销售收入增速：（2021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全球主要地区VCO（压控振荡器）销售收入（2021-2026）&amp;（万元）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全球主要地区VCO（压控振荡器）销售收入市场份额（2021-2026）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全球主要地区VCO（压控振荡器）收入（2027-2032）&amp;（万元）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全球主要地区VCO（压控振荡器）收入市场份额（2027-2032）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全球主要地区VCO（压控振荡器）销量（千件）：2021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全球主要地区VCO（压控振荡器）销量（2027-2032）&amp;（千件）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全球主要地区VCO（压控振荡器）销量份额（2027-2032）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全球不同产品类型VCO（压控振荡器）收入（2021-2026）&amp;（万元）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全球不同产品类型VCO（压控振荡器）收入市场份额（2021-2026）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全球不同产品类型VCO（压控振荡器）收入预测（2027-2032）&amp;（万元）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全球不同产品类型VCO（压控振荡器）收入市场份额预测（2027-2032）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中国不同产品类型VCO（压控振荡器）收入（2021-2026）&amp;（万元）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中国不同产品类型VCO（压控振荡器）收入市场份额（2021-2026）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中国不同产品类型VCO（压控振荡器）收入预测（2027-2032）&amp;（万元）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中国不同产品类型VCO（压控振荡器）收入市场份额预测（2027-2032）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全球不同应用VCO（压控振荡器）收入（2021-2026）&amp;（万元）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全球不同应用VCO（压控振荡器）收入市场份额（2021-2026）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全球不同应用VCO（压控振荡器）收入预测（2027-2032）&amp;（万元）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全球不同应用VCO（压控振荡器）收入市场份额预测（2027-2032）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中国不同应用VCO（压控振荡器）收入（2021-2026）&amp;（万元）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中国不同应用VCO（压控振荡器）收入市场份额（2021-2026）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中国不同应用VCO（压控振荡器）收入预测（2027-2032）&amp;（万元）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中国不同应用VCO（压控振荡器）收入市场份额预测（2027-2032）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VCO（压控振荡器）行业发展趋势</w:t>
      </w:r>
      <w:r>
        <w:rPr>
          <w:rFonts w:hint="eastAsia"/>
        </w:rPr>
        <w:br/>
      </w:r>
      <w:r>
        <w:rPr>
          <w:rFonts w:hint="eastAsia"/>
        </w:rPr>
        <w:t>　　表 186： VCO（压控振荡器）行业主要驱动因素</w:t>
      </w:r>
      <w:r>
        <w:rPr>
          <w:rFonts w:hint="eastAsia"/>
        </w:rPr>
        <w:br/>
      </w:r>
      <w:r>
        <w:rPr>
          <w:rFonts w:hint="eastAsia"/>
        </w:rPr>
        <w:t>　　表 187： VCO（压控振荡器）行业供应链分析</w:t>
      </w:r>
      <w:r>
        <w:rPr>
          <w:rFonts w:hint="eastAsia"/>
        </w:rPr>
        <w:br/>
      </w:r>
      <w:r>
        <w:rPr>
          <w:rFonts w:hint="eastAsia"/>
        </w:rPr>
        <w:t>　　表 188： VCO（压控振荡器）上游原料供应商</w:t>
      </w:r>
      <w:r>
        <w:rPr>
          <w:rFonts w:hint="eastAsia"/>
        </w:rPr>
        <w:br/>
      </w:r>
      <w:r>
        <w:rPr>
          <w:rFonts w:hint="eastAsia"/>
        </w:rPr>
        <w:t>　　表 189： VCO（压控振荡器）主要地区不同应用客户分析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VCO（压控振荡器）典型经销商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VCO（压控振荡器）产品图片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全球不同产品类型VCO（压控振荡器）销售额2021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全球不同产品类型VCO（压控振荡器）市场份额2025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石英振荡器产品图片</w:t>
      </w:r>
      <w:r>
        <w:rPr>
          <w:rFonts w:hint="eastAsia"/>
        </w:rPr>
        <w:br/>
      </w:r>
      <w:r>
        <w:rPr>
          <w:rFonts w:hint="eastAsia"/>
        </w:rPr>
        <w:t>　　图 5： 硅振荡器产品图片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全球不同应用VCO（压控振荡器）市场份额2025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网络及电信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2025年全球前五大生产商VCO（压控振荡器）市场份额</w:t>
      </w:r>
      <w:r>
        <w:rPr>
          <w:rFonts w:hint="eastAsia"/>
        </w:rPr>
        <w:br/>
      </w:r>
      <w:r>
        <w:rPr>
          <w:rFonts w:hint="eastAsia"/>
        </w:rPr>
        <w:t>　　图 13： 2025年全球VCO（压控振荡器）第一梯队、第二梯队和第三梯队厂商及市场份额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全球VCO（压控振荡器）产能、产量、产能利用率及发展趋势（2021-2032）&amp;（千件）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全球VCO（压控振荡器）产量、需求量及发展趋势（2021-2032）&amp;（千件）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全球主要地区VCO（压控振荡器）产量市场份额（2021-2032）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中国VCO（压控振荡器）产能、产量、产能利用率及发展趋势（2021-2032）&amp;（千件）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中国VCO（压控振荡器）产量、市场需求量及发展趋势（2021-2032）&amp;（千件）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全球VCO（压控振荡器）市场销售额及增长率：（2021-2032）&amp;（万元）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全球市场VCO（压控振荡器）市场规模：2021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全球市场VCO（压控振荡器）价格趋势（2021-2032）&amp;（元/件）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全球主要地区VCO（压控振荡器）销售收入（2021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全球主要地区VCO（压控振荡器）销售收入市场份额（2021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全球不同产品类型VCO（压控振荡器）价格走势（2021-2032）&amp;（元/件）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全球不同应用VCO（压控振荡器）价格走势（2021-2032）&amp;（元/件）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VCO（压控振荡器）中国企业SWOT分析</w:t>
      </w:r>
      <w:r>
        <w:rPr>
          <w:rFonts w:hint="eastAsia"/>
        </w:rPr>
        <w:br/>
      </w:r>
      <w:r>
        <w:rPr>
          <w:rFonts w:hint="eastAsia"/>
        </w:rPr>
        <w:t>　　图 44： VCO（压控振荡器）产业链</w:t>
      </w:r>
      <w:r>
        <w:rPr>
          <w:rFonts w:hint="eastAsia"/>
        </w:rPr>
        <w:br/>
      </w:r>
      <w:r>
        <w:rPr>
          <w:rFonts w:hint="eastAsia"/>
        </w:rPr>
        <w:t>　　图 45： VCO（压控振荡器）行业采购模式分析</w:t>
      </w:r>
      <w:r>
        <w:rPr>
          <w:rFonts w:hint="eastAsia"/>
        </w:rPr>
        <w:br/>
      </w:r>
      <w:r>
        <w:rPr>
          <w:rFonts w:hint="eastAsia"/>
        </w:rPr>
        <w:t>　　图 46： VCO（压控振荡器）行业生产模式</w:t>
      </w:r>
      <w:r>
        <w:rPr>
          <w:rFonts w:hint="eastAsia"/>
        </w:rPr>
        <w:br/>
      </w:r>
      <w:r>
        <w:rPr>
          <w:rFonts w:hint="eastAsia"/>
        </w:rPr>
        <w:t>　　图 47： VCO（压控振荡器）行业销售模式分析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03a69b5a9413f" w:history="1">
        <w:r>
          <w:rPr>
            <w:rStyle w:val="Hyperlink"/>
          </w:rPr>
          <w:t>2026-2032年全球与中国VCO（压控振荡器）市场研究分析及发展前景报告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03a69b5a9413f" w:history="1">
        <w:r>
          <w:rPr>
            <w:rStyle w:val="Hyperlink"/>
          </w:rPr>
          <w:t>https://www.20087.com/2/21/VCO-YaKongZhenDangQi-FaZhanQianJing.html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热点：压控振荡器vco电路图、vco压控振荡器电路、vco电路、vco压控振荡器原理、低频振荡器、vco压控振荡器原理图、压控振荡器的作用、vco压控振荡器VT引脚、vco压控振荡器工作原理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4875dc1b4857" w:history="1">
      <w:r>
        <w:rPr>
          <w:rStyle w:val="Hyperlink"/>
        </w:rPr>
        <w:t>2026-2032年全球与中国VCO（压控振荡器）市场研究分析及发展前景报告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VCO-YaKongZhenDangQi-FaZhanQianJing.html" TargetMode="External" Id="R60e03a69b5a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VCO-YaKongZhenDangQi-FaZhanQianJing.html" TargetMode="External" Id="R414b4875dc1b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2025-12-30T00:08:01Z</dcterms:created>
  <dcterms:modified xsi:type="dcterms:W3CDTF">2025-12-30T01:08:01Z</dcterms:modified>
  <dc:subject>2026-2032年全球与中国VCO（压控振荡器）市场研究分析及发展前景报告</dc:subject>
  <dc:title>2026-2032年全球与中国VCO（压控振荡器）市场研究分析及发展前景报告</dc:title>
  <cp:keywords>2026-2032年全球与中国VCO（压控振荡器）市场研究分析及发展前景报告</cp:keywords>
  <dc:description>2026-2032年全球与中国VCO（压控振荡器）市场研究分析及发展前景报告</dc:description>
</cp:coreProperties>
</file>