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725393214230" w:history="1">
              <w:r>
                <w:rPr>
                  <w:rStyle w:val="Hyperlink"/>
                </w:rPr>
                <w:t>2025-2031年中国光电传感器市场现状分析及前景趋势预测报告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725393214230" w:history="1">
              <w:r>
                <w:rPr>
                  <w:rStyle w:val="Hyperlink"/>
                </w:rPr>
                <w:t>2025-2031年中国光电传感器市场现状分析及前景趋势预测报告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6725393214230" w:history="1">
                <w:r>
                  <w:rPr>
                    <w:rStyle w:val="Hyperlink"/>
                  </w:rPr>
                  <w:t>https://www.20087.com/2/61/GuangDianChuanGanQiShiChangXianZhuangHeQianJing.html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将光信号转换为电信号的传感装置，在自动化生产线、安防监控、环境监测、物联网设备等诸多领域有着广泛的应用。当前，光电传感器正朝着小型化、智能化、高灵敏度和抗干扰能力强的方向发展，尤其是光纤传感器和图像传感器技术取得了重大突破，能够在恶劣环境下稳定工作，满足高速、高精度检测需求。</w:t>
      </w:r>
      <w:r>
        <w:rPr>
          <w:rFonts w:hint="eastAsia"/>
        </w:rPr>
        <w:br/>
      </w:r>
      <w:r>
        <w:rPr>
          <w:rFonts w:hint="eastAsia"/>
        </w:rPr>
        <w:t>　　未来光电传感器的发展趋势将更加聚焦于材料科学、纳米技术以及量子信息技术的融合。新型半导体材料的引入将大幅提升传感器性能，如更高的信噪比、更低的能耗和更快的响应速度。此外，随着5G和AI技术的成熟，光电传感器将集成更多智能功能，实现自主学习、自动校准和智能决策。而在新兴领域，如无人驾驶、智慧城市、生物医疗和可穿戴设备等，光电传感器将扮演更加核心的角色，为各行业提供高效的数据采集和智能感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6725393214230" w:history="1">
        <w:r>
          <w:rPr>
            <w:rStyle w:val="Hyperlink"/>
          </w:rPr>
          <w:t>2025-2031年中国光电传感器市场现状分析及前景趋势预测报告</w:t>
        </w:r>
      </w:hyperlink>
      <w:r>
        <w:rPr>
          <w:rFonts w:hint="eastAsia"/>
        </w:rPr>
        <w:t>》基于国家统计局及相关行业协会的详实数据，结合国内外光电传感器行业研究资料及深入市场调研，系统分析了光电传感器行业的市场规模、市场需求及产业链现状。报告重点探讨了光电传感器行业整体运行情况及细分领域特点，科学预测了光电传感器市场前景与发展趋势，揭示了光电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6725393214230" w:history="1">
        <w:r>
          <w:rPr>
            <w:rStyle w:val="Hyperlink"/>
          </w:rPr>
          <w:t>2025-2031年中国光电传感器市场现状分析及前景趋势预测报告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一、中国光电传感器技术进展分析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三、光电传感器技术的未来发展趋势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一、光电传感器行业产业链简介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二、光电传感器行业产业链特征分析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三、光电传感器业的产生对产业链的影响分析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世界光电传感器产业发展对比及经验借鉴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2025-2031年国际光电传感器产业的发展</w:t>
      </w:r>
      <w:r>
        <w:rPr>
          <w:rFonts w:hint="eastAsia"/>
        </w:rPr>
        <w:br/>
      </w:r>
      <w:r>
        <w:rPr>
          <w:rFonts w:hint="eastAsia"/>
        </w:rPr>
        <w:t>　　　　一、世界光电传感器产业发展综述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二、全球光电传感器产业竞争格局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三、全球光电传感器产业发展特点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主要国家地区光电传感器产业发展分析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世界光电传感器产业发展趋势及前景分析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一、光电传感器技术发展及趋势分析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二、光电传感器产业发展趋势分析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光电传感器行业市场发展基本情况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光电传感器行业技术研发情况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五、2025-2031年光电传感器产能预测</w:t>
      </w:r>
      <w:r>
        <w:rPr>
          <w:rFonts w:hint="eastAsia"/>
        </w:rPr>
        <w:br/>
      </w:r>
      <w:r>
        <w:rPr>
          <w:rFonts w:hint="eastAsia"/>
        </w:rPr>
        <w:t>　　第二节 中国光电传感器行业产销分析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中国光电传感器行业进出口市场分析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一、中国光电传感器行业进口总体综述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二、中国光电传感器行业出口总体综述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中国光电传感器进出口市场发展现状</w:t>
      </w:r>
      <w:r>
        <w:rPr>
          <w:rFonts w:hint="eastAsia"/>
        </w:rPr>
        <w:br/>
      </w:r>
      <w:r>
        <w:rPr>
          <w:rFonts w:hint="eastAsia"/>
        </w:rPr>
        <w:t>　　　　一、光电传感器进口总量分析</w:t>
      </w:r>
      <w:r>
        <w:rPr>
          <w:rFonts w:hint="eastAsia"/>
        </w:rPr>
        <w:br/>
      </w:r>
      <w:r>
        <w:rPr>
          <w:rFonts w:hint="eastAsia"/>
        </w:rPr>
        <w:t>　　　　二、光电传感器出口总量分析</w:t>
      </w:r>
      <w:r>
        <w:rPr>
          <w:rFonts w:hint="eastAsia"/>
        </w:rPr>
        <w:br/>
      </w:r>
      <w:r>
        <w:rPr>
          <w:rFonts w:hint="eastAsia"/>
        </w:rPr>
        <w:t>　　　　三、光电传感器进口产品结构分析</w:t>
      </w:r>
      <w:r>
        <w:rPr>
          <w:rFonts w:hint="eastAsia"/>
        </w:rPr>
        <w:br/>
      </w:r>
      <w:r>
        <w:rPr>
          <w:rFonts w:hint="eastAsia"/>
        </w:rPr>
        <w:t>　　　　四、光电传感器出口产品结构分析</w:t>
      </w:r>
      <w:r>
        <w:rPr>
          <w:rFonts w:hint="eastAsia"/>
        </w:rPr>
        <w:br/>
      </w:r>
      <w:r>
        <w:rPr>
          <w:rFonts w:hint="eastAsia"/>
        </w:rPr>
        <w:t>　　　　五、光电传感器进口地区结构分析</w:t>
      </w:r>
      <w:r>
        <w:rPr>
          <w:rFonts w:hint="eastAsia"/>
        </w:rPr>
        <w:br/>
      </w:r>
      <w:r>
        <w:rPr>
          <w:rFonts w:hint="eastAsia"/>
        </w:rPr>
        <w:t>　　　　六、光电传感器出口地区结构分析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2025-2031年光电传感器行业进出口预测分析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光电传感器市场需求分析</w:t>
      </w:r>
      <w:r>
        <w:rPr>
          <w:rFonts w:hint="eastAsia"/>
        </w:rPr>
        <w:br/>
      </w:r>
      <w:r>
        <w:rPr>
          <w:rFonts w:hint="eastAsia"/>
        </w:rPr>
        <w:t>　　　　一、光电传感器行业需求市场</w:t>
      </w:r>
      <w:r>
        <w:rPr>
          <w:rFonts w:hint="eastAsia"/>
        </w:rPr>
        <w:br/>
      </w:r>
      <w:r>
        <w:rPr>
          <w:rFonts w:hint="eastAsia"/>
        </w:rPr>
        <w:t>　　　　二、光电传感器行业客户结构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二、2025-2031年光电传感器供求平衡预测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第九章 光电传感器行业区域市场发展分析及预测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光电传感器行业主要区域市场发展状况及竞争力研究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光电传感器市场竞争格局分析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光电传感器行业国际竞争力比较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二、国内外光电传感器竞争分析</w:t>
      </w:r>
      <w:r>
        <w:rPr>
          <w:rFonts w:hint="eastAsia"/>
        </w:rPr>
        <w:br/>
      </w:r>
      <w:r>
        <w:rPr>
          <w:rFonts w:hint="eastAsia"/>
        </w:rPr>
        <w:t>　　　　三、中国光电传感器市场竞争分析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四、中国光电传感器主要品牌企业梯队分布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2025-2031年光电传感器行业发展趋势及影响因素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2025-2031年光电传感器行业市场前景分析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一、光电传感器市场容量分析</w:t>
      </w:r>
      <w:r>
        <w:rPr>
          <w:rFonts w:hint="eastAsia"/>
        </w:rPr>
        <w:br/>
      </w:r>
      <w:r>
        <w:rPr>
          <w:rFonts w:hint="eastAsia"/>
        </w:rPr>
        <w:t>　　　　二、光电传感器行业利好利空政策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三、光电传感器行业发展前景分析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2025-2031年光电传感器行业供需预测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二、2025-2031年光电传感器行业需求预测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六、2025-2031年中国光电传感器行业SWOT分析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2025-2031年光电传感器行业投资方向与风险分析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2025-2031年光电传感器行业发展的有利因素与不利因素分析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2025-2031年光电传感器行业投资回报率比较高的投资方向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2025-2031年光电传感器行业投资潜力与机会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2025-2031年光电传感器行业新进入者应注意的障碍因素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主要光电传感器产业聚集区发展背景分析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一、主要光电传感器产业聚集区市场特点分析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二、主要光电传感器产业聚集区社会经济现状分析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三、未来主要光电传感器产业聚集区经济发展预测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一、光电传感器市场渠道情况</w:t>
      </w:r>
      <w:r>
        <w:rPr>
          <w:rFonts w:hint="eastAsia"/>
        </w:rPr>
        <w:br/>
      </w:r>
      <w:r>
        <w:rPr>
          <w:rFonts w:hint="eastAsia"/>
        </w:rPr>
        <w:t>　　　　二、光电传感器竞争对手渠道模式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三、光电传感器直营代理分布情况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第十五章 2025-2031年光电传感器行业市场策略分析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光电传感器行业营销策略分析及建议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一、光电传感器行业营销模式</w:t>
      </w:r>
      <w:r>
        <w:rPr>
          <w:rFonts w:hint="eastAsia"/>
        </w:rPr>
        <w:br/>
      </w:r>
      <w:r>
        <w:rPr>
          <w:rFonts w:hint="eastAsia"/>
        </w:rPr>
        <w:t>　　　　二、光电传感器行业营销策略</w:t>
      </w:r>
      <w:r>
        <w:rPr>
          <w:rFonts w:hint="eastAsia"/>
        </w:rPr>
        <w:br/>
      </w:r>
      <w:r>
        <w:rPr>
          <w:rFonts w:hint="eastAsia"/>
        </w:rPr>
        <w:t>　　第二节 光电传感器行业企业经营发展分析及建议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一、光电传感器行业经营模式</w:t>
      </w:r>
      <w:r>
        <w:rPr>
          <w:rFonts w:hint="eastAsia"/>
        </w:rPr>
        <w:br/>
      </w:r>
      <w:r>
        <w:rPr>
          <w:rFonts w:hint="eastAsia"/>
        </w:rPr>
        <w:t>　　　　二、光电传感器行业生产模式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中-智-林-市场重点客户战略实施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光电传感器行业动态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725393214230" w:history="1">
        <w:r>
          <w:rPr>
            <w:rStyle w:val="Hyperlink"/>
          </w:rPr>
          <w:t>2025-2031年中国光电传感器市场现状分析及前景趋势预测报告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6725393214230" w:history="1">
        <w:r>
          <w:rPr>
            <w:rStyle w:val="Hyperlink"/>
          </w:rPr>
          <w:t>https://www.20087.com/2/61/GuangDianChuanGanQiShiChangXianZhuangHeQianJing.html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0f194e7864d53" w:history="1">
      <w:r>
        <w:rPr>
          <w:rStyle w:val="Hyperlink"/>
        </w:rPr>
        <w:t>2025-2031年中国光电传感器市场现状分析及前景趋势预测报告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angDianChuanGanQiShiChangXianZhuangHeQianJing.html" TargetMode="External" Id="R80f67253932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angDianChuanGanQiShiChangXianZhuangHeQianJing.html" TargetMode="External" Id="R46e0f194e78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2025-05-03T05:39:00Z</dcterms:created>
  <dcterms:modified xsi:type="dcterms:W3CDTF">2025-05-03T06:39:00Z</dcterms:modified>
  <dc:subject>2025-2031年中国光电传感器市场现状分析及前景趋势预测报告</dc:subject>
  <dc:title>2025-2031年中国光电传感器市场现状分析及前景趋势预测报告</dc:title>
  <cp:keywords>2025-2031年中国光电传感器市场现状分析及前景趋势预测报告</cp:keywords>
  <dc:description>2025-2031年中国光电传感器市场现状分析及前景趋势预测报告</dc:description>
</cp:coreProperties>
</file>