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eb64018c046ff" w:history="1">
              <w:r>
                <w:rPr>
                  <w:rStyle w:val="Hyperlink"/>
                </w:rPr>
                <w:t>2026-2032年中国分析型液相色谱行业市场分析与前景趋势预测报告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eb64018c046ff" w:history="1">
              <w:r>
                <w:rPr>
                  <w:rStyle w:val="Hyperlink"/>
                </w:rPr>
                <w:t>2026-2032年中国分析型液相色谱行业市场分析与前景趋势预测报告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eb64018c046ff" w:history="1">
                <w:r>
                  <w:rPr>
                    <w:rStyle w:val="Hyperlink"/>
                  </w:rPr>
                  <w:t>https://www.20087.com/2/61/FenXiXingYeXiangSePuShiChangQianJingYuCe.html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分析型液相色谱（Analytical HPLC）是实验室用于分离、定性与定量复杂混合物中组分的核心分析仪器，广泛应用于制药质量控制、食品安全检测、环境监测及生命科学研究。目前，分析型液相色谱主流系统采用高压输液泵、低扩散流路与高灵敏度检测器（如DAD、FLD、MS），强调保留时间重现性、峰形对称性与方法稳健性。部分高端平台集成自动化进样与智能方法开发软件。然而，行业仍面临方法转移至不同品牌设备时重现性差、复杂基质干扰导致假阳性、以及操作人员专业门槛高等问题，影响中小实验室应用效率。</w:t>
      </w:r>
      <w:r>
        <w:rPr>
          <w:rFonts w:hint="eastAsia"/>
        </w:rPr>
        <w:br/>
      </w:r>
      <w:r>
        <w:rPr>
          <w:rFonts w:hint="eastAsia"/>
        </w:rPr>
        <w:t>　　未来，分析型液相色谱将向智能化、微型化与多维联用方向突破。AI算法自动优化梯度程序与色谱柱选择，缩短方法开发周期；芯片级液相系统实现纳升级流速，降低溶剂消耗。在检测端，HPLC与高分辨质谱、离子淌度深度耦合，提升异构体分辨能力。同时，云平台支持远程诊断与合规审计追踪（21 CFR Part 11）。随着药品连续制造与精准医疗对分析速度要求提升，分析型液相色谱将从独立分析工具升级为支撑实时质量控制、数据完整性与绿色实验室实践的智能分析中枢。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eb64018c046ff" w:history="1">
        <w:r>
          <w:rPr>
            <w:rStyle w:val="Hyperlink"/>
          </w:rPr>
          <w:t>2026-2032年中国分析型液相色谱行业市场分析与前景趋势预测报告</w:t>
        </w:r>
      </w:hyperlink>
      <w:r>
        <w:rPr>
          <w:rFonts w:hint="eastAsia"/>
        </w:rPr>
        <w:t>》依托权威数据资源与长期市场监测，系统分析了分析型液相色谱行业的市场规模、市场需求及产业链结构，深入探讨了分析型液相色谱价格变动与细分市场特征。报告科学预测了分析型液相色谱市场前景及未来发展趋势，重点剖析了行业集中度、竞争格局及重点企业的市场地位，并通过SWOT分析揭示了分析型液相色谱行业机遇与潜在风险。报告为投资者及业内企业提供了全面的市场洞察与决策参考，助力把握分析型液相色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分析型液相色谱行业概述</w:t>
      </w:r>
      <w:r>
        <w:rPr>
          <w:rFonts w:hint="eastAsia"/>
        </w:rPr>
        <w:br/>
      </w:r>
      <w:r>
        <w:rPr>
          <w:rFonts w:hint="eastAsia"/>
        </w:rPr>
        <w:t>　　第一节 分析型液相色谱定义与分类</w:t>
      </w:r>
      <w:r>
        <w:rPr>
          <w:rFonts w:hint="eastAsia"/>
        </w:rPr>
        <w:br/>
      </w:r>
      <w:r>
        <w:rPr>
          <w:rFonts w:hint="eastAsia"/>
        </w:rPr>
        <w:t>　　第二节 分析型液相色谱应用领域</w:t>
      </w:r>
      <w:r>
        <w:rPr>
          <w:rFonts w:hint="eastAsia"/>
        </w:rPr>
        <w:br/>
      </w:r>
      <w:r>
        <w:rPr>
          <w:rFonts w:hint="eastAsia"/>
        </w:rPr>
        <w:t>　　第三节 分析型液相色谱行业经济指标分析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分析型液相色谱产业链及经营模式分析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三、分析型液相色谱销售模式及销售渠道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全球分析型液相色谱市场发展综述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2020-2025年全球分析型液相色谱市场规模与趋势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主要国家与地区分析型液相色谱市场分析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2026-2032年全球分析型液相色谱行业发展趋势与前景预测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中国分析型液相色谱行业市场分析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2025-2026年分析型液相色谱产能与投资动态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一、国内分析型液相色谱产能及利用情况</w:t>
      </w:r>
      <w:r>
        <w:rPr>
          <w:rFonts w:hint="eastAsia"/>
        </w:rPr>
        <w:br/>
      </w:r>
      <w:r>
        <w:rPr>
          <w:rFonts w:hint="eastAsia"/>
        </w:rPr>
        <w:t>　　　　二、分析型液相色谱产能扩张与投资动态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2026-2032年分析型液相色谱行业产量统计与趋势预测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一、2020-2025年分析型液相色谱行业产量数据统计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1、2020-2025年分析型液相色谱产量及增长趋势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2、2020-2025年分析型液相色谱细分产品产量及份额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二、影响分析型液相色谱产量的关键因素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三、2026-2032年分析型液相色谱产量预测</w:t>
      </w:r>
      <w:r>
        <w:rPr>
          <w:rFonts w:hint="eastAsia"/>
        </w:rPr>
        <w:br/>
      </w:r>
      <w:r>
        <w:rPr>
          <w:rFonts w:hint="eastAsia"/>
        </w:rPr>
        <w:t>　　第三节 2026-2032年分析型液相色谱市场需求与销售分析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一、2025-2026年分析型液相色谱行业需求现状</w:t>
      </w:r>
      <w:r>
        <w:rPr>
          <w:rFonts w:hint="eastAsia"/>
        </w:rPr>
        <w:br/>
      </w:r>
      <w:r>
        <w:rPr>
          <w:rFonts w:hint="eastAsia"/>
        </w:rPr>
        <w:t>　　　　二、分析型液相色谱客户群体与需求特点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三、2020-2025年分析型液相色谱行业销售规模分析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四、2026-2032年分析型液相色谱市场增长潜力与规模预测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中国分析型液相色谱细分市场与下游应用领域分析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分析型液相色谱细分市场分析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一、2025-2026年分析型液相色谱主要细分产品市场现状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分析型液相色谱下游应用与客户群体分析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一、2025-2026年分析型液相色谱各应用领域市场现状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2025-2026年分析型液相色谱行业技术发展现状及趋势分析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分析型液相色谱行业技术发展现状分析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国内外分析型液相色谱行业技术差异与原因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分析型液相色谱行业技术发展方向、趋势预测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提升分析型液相色谱行业技术能力策略建议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分析型液相色谱价格机制与竞争策略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一、2020-2025年分析型液相色谱市场价格走势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分析型液相色谱定价策略与方法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2026-2032年分析型液相色谱价格竞争态势与趋势预测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中国分析型液相色谱行业重点区域市场研究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2025-2026年重点区域分析型液相色谱市场发展概况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二、2020-2025年分析型液相色谱市场需求规模情况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三、2026-2032年分析型液相色谱行业发展潜力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二、2020-2025年分析型液相色谱市场需求规模情况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三、2026-2032年分析型液相色谱行业发展潜力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二、2020-2025年分析型液相色谱市场需求规模情况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三、2026-2032年分析型液相色谱行业发展潜力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二、2020-2025年分析型液相色谱市场需求规模情况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三、2026-2032年分析型液相色谱行业发展潜力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二、2020-2025年分析型液相色谱市场需求规模情况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三、2026-2032年分析型液相色谱行业发展潜力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2020-2025年中国分析型液相色谱行业进出口情况分析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分析型液相色谱行业进口情况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一、2020-2025年分析型液相色谱进口规模及增长情况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二、分析型液相色谱主要进口来源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分析型液相色谱行业出口情况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一、2020-2025年分析型液相色谱出口规模及增长情况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二、分析型液相色谱主要出口目的地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2020-2025年中国分析型液相色谱行业总体发展与财务状况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2020-2025年中国分析型液相色谱行业规模情况</w:t>
      </w:r>
      <w:r>
        <w:rPr>
          <w:rFonts w:hint="eastAsia"/>
        </w:rPr>
        <w:br/>
      </w:r>
      <w:r>
        <w:rPr>
          <w:rFonts w:hint="eastAsia"/>
        </w:rPr>
        <w:t>　　　　一、分析型液相色谱行业企业数量规模</w:t>
      </w:r>
      <w:r>
        <w:rPr>
          <w:rFonts w:hint="eastAsia"/>
        </w:rPr>
        <w:br/>
      </w:r>
      <w:r>
        <w:rPr>
          <w:rFonts w:hint="eastAsia"/>
        </w:rPr>
        <w:t>　　　　二、分析型液相色谱行业从业人员规模</w:t>
      </w:r>
      <w:r>
        <w:rPr>
          <w:rFonts w:hint="eastAsia"/>
        </w:rPr>
        <w:br/>
      </w:r>
      <w:r>
        <w:rPr>
          <w:rFonts w:hint="eastAsia"/>
        </w:rPr>
        <w:t>　　　　三、分析型液相色谱行业市场敏感性分析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2020-2025年中国分析型液相色谱行业财务能力分析</w:t>
      </w:r>
      <w:r>
        <w:rPr>
          <w:rFonts w:hint="eastAsia"/>
        </w:rPr>
        <w:br/>
      </w:r>
      <w:r>
        <w:rPr>
          <w:rFonts w:hint="eastAsia"/>
        </w:rPr>
        <w:t>　　　　一、分析型液相色谱行业盈利能力</w:t>
      </w:r>
      <w:r>
        <w:rPr>
          <w:rFonts w:hint="eastAsia"/>
        </w:rPr>
        <w:br/>
      </w:r>
      <w:r>
        <w:rPr>
          <w:rFonts w:hint="eastAsia"/>
        </w:rPr>
        <w:t>　　　　二、分析型液相色谱行业偿债能力</w:t>
      </w:r>
      <w:r>
        <w:rPr>
          <w:rFonts w:hint="eastAsia"/>
        </w:rPr>
        <w:br/>
      </w:r>
      <w:r>
        <w:rPr>
          <w:rFonts w:hint="eastAsia"/>
        </w:rPr>
        <w:t>　　　　三、分析型液相色谱行业营运能力</w:t>
      </w:r>
      <w:r>
        <w:rPr>
          <w:rFonts w:hint="eastAsia"/>
        </w:rPr>
        <w:br/>
      </w:r>
      <w:r>
        <w:rPr>
          <w:rFonts w:hint="eastAsia"/>
        </w:rPr>
        <w:t>　　　　四、分析型液相色谱行业发展能力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分析型液相色谱行业重点企业调研分析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二、企业分析型液相色谱业务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二、企业分析型液相色谱业务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二、企业分析型液相色谱业务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二、企业分析型液相色谱业务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二、企业分析型液相色谱业务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二、企业分析型液相色谱业务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中国分析型液相色谱行业竞争格局分析</w:t>
      </w:r>
      <w:r>
        <w:rPr>
          <w:rFonts w:hint="eastAsia"/>
        </w:rPr>
        <w:br/>
      </w:r>
      <w:r>
        <w:rPr>
          <w:rFonts w:hint="eastAsia"/>
        </w:rPr>
        <w:t>　　第一节 分析型液相色谱行业竞争格局总览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2025-2026年分析型液相色谱行业竞争力分析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2020-2025年分析型液相色谱行业企业并购活动分析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2025-2026年分析型液相色谱行业会展与招投标活动分析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一、分析型液相色谱行业会展活动及其市场影响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2026年中国分析型液相色谱企业发展企业发展策略与建议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分析型液相色谱销售模式与渠道策略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分析型液相色谱品牌与市场推广策略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分析型液相色谱研发投入与技术创新能力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分析型液相色谱合作联盟与资源整合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中国分析型液相色谱行业风险与对策</w:t>
      </w:r>
      <w:r>
        <w:rPr>
          <w:rFonts w:hint="eastAsia"/>
        </w:rPr>
        <w:br/>
      </w:r>
      <w:r>
        <w:rPr>
          <w:rFonts w:hint="eastAsia"/>
        </w:rPr>
        <w:t>　　第一节 分析型液相色谱行业SWOT分析</w:t>
      </w:r>
      <w:r>
        <w:rPr>
          <w:rFonts w:hint="eastAsia"/>
        </w:rPr>
        <w:br/>
      </w:r>
      <w:r>
        <w:rPr>
          <w:rFonts w:hint="eastAsia"/>
        </w:rPr>
        <w:t>　　　　一、分析型液相色谱行业优势</w:t>
      </w:r>
      <w:r>
        <w:rPr>
          <w:rFonts w:hint="eastAsia"/>
        </w:rPr>
        <w:br/>
      </w:r>
      <w:r>
        <w:rPr>
          <w:rFonts w:hint="eastAsia"/>
        </w:rPr>
        <w:t>　　　　二、分析型液相色谱行业劣势</w:t>
      </w:r>
      <w:r>
        <w:rPr>
          <w:rFonts w:hint="eastAsia"/>
        </w:rPr>
        <w:br/>
      </w:r>
      <w:r>
        <w:rPr>
          <w:rFonts w:hint="eastAsia"/>
        </w:rPr>
        <w:t>　　　　三、分析型液相色谱市场机会</w:t>
      </w:r>
      <w:r>
        <w:rPr>
          <w:rFonts w:hint="eastAsia"/>
        </w:rPr>
        <w:br/>
      </w:r>
      <w:r>
        <w:rPr>
          <w:rFonts w:hint="eastAsia"/>
        </w:rPr>
        <w:t>　　　　四、分析型液相色谱市场威胁</w:t>
      </w:r>
      <w:r>
        <w:rPr>
          <w:rFonts w:hint="eastAsia"/>
        </w:rPr>
        <w:br/>
      </w:r>
      <w:r>
        <w:rPr>
          <w:rFonts w:hint="eastAsia"/>
        </w:rPr>
        <w:t>　　第二节 分析型液相色谱行业风险及对策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2026-2032年中国分析型液相色谱行业前景与发展趋势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2025-2026年分析型液相色谱行业发展环境分析</w:t>
      </w:r>
      <w:r>
        <w:rPr>
          <w:rFonts w:hint="eastAsia"/>
        </w:rPr>
        <w:br/>
      </w:r>
      <w:r>
        <w:rPr>
          <w:rFonts w:hint="eastAsia"/>
        </w:rPr>
        <w:t>　　　　一、分析型液相色谱行业主管部门与监管体制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二、分析型液相色谱行业主要法律法规及政策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三、分析型液相色谱行业标准与质量监管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2026-2032年分析型液相色谱行业发展趋势与方向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2026-2032年分析型液相色谱行业发展潜力与机遇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分析型液相色谱行业研究结论与建议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中⋅智⋅林⋅－分析型液相色谱行业发展建议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**地区分析型液相色谱市场规模及增长情况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**地区分析型液相色谱行业市场需求情况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2020-2025年中国分析型液相色谱行业产品市场价格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分析型液相色谱重点企业经营情况分析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分析型液相色谱重点企业经营情况分析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2026-2032年中国分析型液相色谱行业利润预测</w:t>
      </w:r>
      <w:r>
        <w:rPr>
          <w:rFonts w:hint="eastAsia"/>
        </w:rPr>
        <w:br/>
      </w:r>
      <w:r>
        <w:rPr>
          <w:rFonts w:hint="eastAsia"/>
        </w:rPr>
        <w:t>　　图表 2026年分析型液相色谱行业壁垒</w:t>
      </w:r>
      <w:r>
        <w:rPr>
          <w:rFonts w:hint="eastAsia"/>
        </w:rPr>
        <w:br/>
      </w:r>
      <w:r>
        <w:rPr>
          <w:rFonts w:hint="eastAsia"/>
        </w:rPr>
        <w:t>　　图表 2026年分析型液相色谱市场前景分析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2026-2032年中国分析型液相色谱市场需求预测</w:t>
      </w:r>
      <w:r>
        <w:rPr>
          <w:rFonts w:hint="eastAsia"/>
        </w:rPr>
        <w:br/>
      </w:r>
      <w:r>
        <w:rPr>
          <w:rFonts w:hint="eastAsia"/>
        </w:rPr>
        <w:t>　　图表 2026年分析型液相色谱发展趋势预测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eb64018c046ff" w:history="1">
        <w:r>
          <w:rPr>
            <w:rStyle w:val="Hyperlink"/>
          </w:rPr>
          <w:t>2026-2032年中国分析型液相色谱行业市场分析与前景趋势预测报告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eb64018c046ff" w:history="1">
        <w:r>
          <w:rPr>
            <w:rStyle w:val="Hyperlink"/>
          </w:rPr>
          <w:t>https://www.20087.com/2/61/FenXiXingYeXiangSePuShiChangQianJingYuCe.html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热点：液相色谱常用的四种类型、分析型液相色谱仪、液相色谱数据分析、分析型液相色谱收集馏分、色谱分析、分析型液相色谱泵的结构为、液相色谱检测、液相色谱分析怎么分析、液相色谱有几种类型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0b421e5d04d21" w:history="1">
      <w:r>
        <w:rPr>
          <w:rStyle w:val="Hyperlink"/>
        </w:rPr>
        <w:t>2026-2032年中国分析型液相色谱行业市场分析与前景趋势预测报告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nXiXingYeXiangSePuShiChangQianJingYuCe.html" TargetMode="External" Id="Rdc0eb64018c0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nXiXingYeXiangSePuShiChangQianJingYuCe.html" TargetMode="External" Id="R05a0b421e5d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2025-12-13T03:27:53Z</dcterms:created>
  <dcterms:modified xsi:type="dcterms:W3CDTF">2025-12-13T04:27:53Z</dcterms:modified>
  <dc:subject>2026-2032年中国分析型液相色谱行业市场分析与前景趋势预测报告</dc:subject>
  <dc:title>2026-2032年中国分析型液相色谱行业市场分析与前景趋势预测报告</dc:title>
  <cp:keywords>2026-2032年中国分析型液相色谱行业市场分析与前景趋势预测报告</cp:keywords>
  <dc:description>2026-2032年中国分析型液相色谱行业市场分析与前景趋势预测报告</dc:description>
</cp:coreProperties>
</file>