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4ea9e49d4366" w:history="1">
              <w:r>
                <w:rPr>
                  <w:rStyle w:val="Hyperlink"/>
                </w:rPr>
                <w:t>2026-2032年中国动态稀释仪发展现状与市场前景报告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4ea9e49d4366" w:history="1">
              <w:r>
                <w:rPr>
                  <w:rStyle w:val="Hyperlink"/>
                </w:rPr>
                <w:t>2026-2032年中国动态稀释仪发展现状与市场前景报告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4ea9e49d4366" w:history="1">
                <w:r>
                  <w:rPr>
                    <w:rStyle w:val="Hyperlink"/>
                  </w:rPr>
                  <w:t>https://www.20087.com/2/61/DongTaiXiShiYiHangYeQianJing.html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稀释仪是气体分析、环境监测及传感器标定领域中用于高精度制备标准气体的核心仪器。目前，动态稀释仪通过高精度质量流量控制器（MFC）精确调节高浓度标准气体与载气的比例，在混合室内实现均匀混合，从而稳定输出所需低浓度的目标气体。动态稀释仪在ppm至ppb级别的痕量气体配制中展现出极高的重复性与线性度，是保障工业废气分析、汽车排放测试及半导体工艺气体监测准确性的关键基石。现代动态稀释仪普遍集成了温湿度补偿算法与在线反馈控制系统，有效克服了环境因素对流量与浓度的干扰，确保了长时间运行的稳定性。</w:t>
      </w:r>
      <w:r>
        <w:rPr>
          <w:rFonts w:hint="eastAsia"/>
        </w:rPr>
        <w:br/>
      </w:r>
      <w:r>
        <w:rPr>
          <w:rFonts w:hint="eastAsia"/>
        </w:rPr>
        <w:t>　　未来，动态稀释仪将朝着高度智能化、微型化及多组分协同方向深度发展。市场调研网认为，随着AI算法与物联网技术的深度融合，动态稀释仪将具备数据自动溯源、远程运维及故障预警功能，契合实验室无人化与工业智能化的转型需求。在硬件创新方面，MEMS传感器与渗透管技术的应用，将使动态稀释仪的体积大幅缩小，功耗显著降低，从而更好地适配移动监测与便携式分析设备。同时，针对半导体与新能源等高端领域对超痕量气体的严苛要求，纳流量精度稀释技术与多组分气体动态配气系统的研发将成为重点。此外，本土品牌在核心算法与精密制造上的突破，将推动动态稀释仪向更高性价比与定制化服务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d4ea9e49d4366" w:history="1">
        <w:r>
          <w:rPr>
            <w:rStyle w:val="Hyperlink"/>
          </w:rPr>
          <w:t>2026-2032年中国动态稀释仪发展现状与市场前景报告</w:t>
        </w:r>
      </w:hyperlink>
      <w:r>
        <w:rPr>
          <w:rFonts w:hint="eastAsia"/>
        </w:rPr>
        <w:t>》，2025年动态稀释仪行业市场规模达 亿元，预计2032年市场规模将达 亿元，期间年均复合增长率（CAGR）达 %。报告基于国家统计局及相关行业协会的详实数据，系统分析了动态稀释仪市场规模、竞争格局及动态稀释仪重点企业经营状况，梳理动态稀释仪行业技术发展现状与未来方向。报告还结合动态稀释仪市场供需变化与政策环境，对动态稀释仪行业发展前景与趋势作出科学预测，并评估动态稀释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动态稀释仪行业概述</w:t>
      </w:r>
      <w:r>
        <w:rPr>
          <w:rFonts w:hint="eastAsia"/>
        </w:rPr>
        <w:br/>
      </w:r>
      <w:r>
        <w:rPr>
          <w:rFonts w:hint="eastAsia"/>
        </w:rPr>
        <w:t>　　第一节 动态稀释仪定义与分类</w:t>
      </w:r>
      <w:r>
        <w:rPr>
          <w:rFonts w:hint="eastAsia"/>
        </w:rPr>
        <w:br/>
      </w:r>
      <w:r>
        <w:rPr>
          <w:rFonts w:hint="eastAsia"/>
        </w:rPr>
        <w:t>　　第二节 动态稀释仪应用领域</w:t>
      </w:r>
      <w:r>
        <w:rPr>
          <w:rFonts w:hint="eastAsia"/>
        </w:rPr>
        <w:br/>
      </w:r>
      <w:r>
        <w:rPr>
          <w:rFonts w:hint="eastAsia"/>
        </w:rPr>
        <w:t>　　第三节 动态稀释仪行业经济指标分析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动态稀释仪产业链及经营模式分析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三、动态稀释仪销售模式及销售渠道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全球动态稀释仪市场发展综述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2020-2025年全球动态稀释仪市场规模与趋势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主要国家与地区动态稀释仪市场分析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2026-2032年全球动态稀释仪行业发展趋势与前景预测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中国动态稀释仪行业市场分析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2025-2026年动态稀释仪产能与投资动态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一、国内动态稀释仪产能及利用情况</w:t>
      </w:r>
      <w:r>
        <w:rPr>
          <w:rFonts w:hint="eastAsia"/>
        </w:rPr>
        <w:br/>
      </w:r>
      <w:r>
        <w:rPr>
          <w:rFonts w:hint="eastAsia"/>
        </w:rPr>
        <w:t>　　　　二、动态稀释仪产能扩张与投资动态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2026-2032年动态稀释仪行业产量统计与趋势预测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一、2020-2025年动态稀释仪行业产量数据统计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1、2020-2025年动态稀释仪产量及增长趋势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2、2020-2025年动态稀释仪细分产品产量及份额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二、影响动态稀释仪产量的关键因素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三、2026-2032年动态稀释仪产量预测</w:t>
      </w:r>
      <w:r>
        <w:rPr>
          <w:rFonts w:hint="eastAsia"/>
        </w:rPr>
        <w:br/>
      </w:r>
      <w:r>
        <w:rPr>
          <w:rFonts w:hint="eastAsia"/>
        </w:rPr>
        <w:t>　　第三节 2026-2032年动态稀释仪市场需求与销售分析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一、2025-2026年动态稀释仪行业需求现状</w:t>
      </w:r>
      <w:r>
        <w:rPr>
          <w:rFonts w:hint="eastAsia"/>
        </w:rPr>
        <w:br/>
      </w:r>
      <w:r>
        <w:rPr>
          <w:rFonts w:hint="eastAsia"/>
        </w:rPr>
        <w:t>　　　　二、动态稀释仪客户群体与需求特点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三、2020-2025年动态稀释仪行业销售规模分析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四、2026-2032年动态稀释仪市场增长潜力与规模预测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中国动态稀释仪细分市场与下游应用领域分析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动态稀释仪细分市场分析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一、2025-2026年动态稀释仪主要细分产品市场现状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动态稀释仪下游应用与客户群体分析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一、2025-2026年动态稀释仪各应用领域市场现状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2025-2026年动态稀释仪行业技术发展现状及趋势分析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动态稀释仪行业技术发展现状分析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国内外动态稀释仪行业技术差异与原因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动态稀释仪行业技术发展方向、趋势预测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提升动态稀释仪行业技术能力策略建议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动态稀释仪价格机制与竞争策略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一、2020-2025年动态稀释仪市场价格走势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动态稀释仪定价策略与方法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2026-2032年动态稀释仪价格竞争态势与趋势预测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中国动态稀释仪行业重点区域市场研究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2025-2026年重点区域动态稀释仪市场发展概况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二、2020-2025年动态稀释仪市场需求规模情况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三、2026-2032年动态稀释仪行业发展潜力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二、2020-2025年动态稀释仪市场需求规模情况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三、2026-2032年动态稀释仪行业发展潜力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二、2020-2025年动态稀释仪市场需求规模情况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三、2026-2032年动态稀释仪行业发展潜力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二、2020-2025年动态稀释仪市场需求规模情况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三、2026-2032年动态稀释仪行业发展潜力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二、2020-2025年动态稀释仪市场需求规模情况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三、2026-2032年动态稀释仪行业发展潜力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2020-2025年中国动态稀释仪行业进出口情况分析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动态稀释仪行业进口情况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一、2020-2025年动态稀释仪进口规模及增长情况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二、动态稀释仪主要进口来源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动态稀释仪行业出口情况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一、2020-2025年动态稀释仪出口规模及增长情况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二、动态稀释仪主要出口目的地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2020-2025年中国动态稀释仪行业总体发展与财务状况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2020-2025年中国动态稀释仪行业规模情况</w:t>
      </w:r>
      <w:r>
        <w:rPr>
          <w:rFonts w:hint="eastAsia"/>
        </w:rPr>
        <w:br/>
      </w:r>
      <w:r>
        <w:rPr>
          <w:rFonts w:hint="eastAsia"/>
        </w:rPr>
        <w:t>　　　　一、动态稀释仪行业企业数量规模</w:t>
      </w:r>
      <w:r>
        <w:rPr>
          <w:rFonts w:hint="eastAsia"/>
        </w:rPr>
        <w:br/>
      </w:r>
      <w:r>
        <w:rPr>
          <w:rFonts w:hint="eastAsia"/>
        </w:rPr>
        <w:t>　　　　二、动态稀释仪行业从业人员规模</w:t>
      </w:r>
      <w:r>
        <w:rPr>
          <w:rFonts w:hint="eastAsia"/>
        </w:rPr>
        <w:br/>
      </w:r>
      <w:r>
        <w:rPr>
          <w:rFonts w:hint="eastAsia"/>
        </w:rPr>
        <w:t>　　　　三、动态稀释仪行业市场敏感性分析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2020-2025年中国动态稀释仪行业财务能力分析</w:t>
      </w:r>
      <w:r>
        <w:rPr>
          <w:rFonts w:hint="eastAsia"/>
        </w:rPr>
        <w:br/>
      </w:r>
      <w:r>
        <w:rPr>
          <w:rFonts w:hint="eastAsia"/>
        </w:rPr>
        <w:t>　　　　一、动态稀释仪行业盈利能力</w:t>
      </w:r>
      <w:r>
        <w:rPr>
          <w:rFonts w:hint="eastAsia"/>
        </w:rPr>
        <w:br/>
      </w:r>
      <w:r>
        <w:rPr>
          <w:rFonts w:hint="eastAsia"/>
        </w:rPr>
        <w:t>　　　　二、动态稀释仪行业偿债能力</w:t>
      </w:r>
      <w:r>
        <w:rPr>
          <w:rFonts w:hint="eastAsia"/>
        </w:rPr>
        <w:br/>
      </w:r>
      <w:r>
        <w:rPr>
          <w:rFonts w:hint="eastAsia"/>
        </w:rPr>
        <w:t>　　　　三、动态稀释仪行业营运能力</w:t>
      </w:r>
      <w:r>
        <w:rPr>
          <w:rFonts w:hint="eastAsia"/>
        </w:rPr>
        <w:br/>
      </w:r>
      <w:r>
        <w:rPr>
          <w:rFonts w:hint="eastAsia"/>
        </w:rPr>
        <w:t>　　　　四、动态稀释仪行业发展能力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动态稀释仪行业重点企业调研分析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二、企业动态稀释仪业务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中国动态稀释仪行业竞争格局分析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动态稀释仪行业竞争格局总览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2025-2026年动态稀释仪行业竞争力分析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2020-2025年动态稀释仪行业企业并购活动分析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2025-2026年动态稀释仪行业会展与招投标活动分析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一、动态稀释仪行业会展活动及其市场影响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2026年中国动态稀释仪企业发展企业发展策略与建议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动态稀释仪销售模式与渠道策略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动态稀释仪品牌与市场推广策略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动态稀释仪研发投入与技术创新能力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动态稀释仪合作联盟与资源整合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中国动态稀释仪行业风险与对策</w:t>
      </w:r>
      <w:r>
        <w:rPr>
          <w:rFonts w:hint="eastAsia"/>
        </w:rPr>
        <w:br/>
      </w:r>
      <w:r>
        <w:rPr>
          <w:rFonts w:hint="eastAsia"/>
        </w:rPr>
        <w:t>　　第一节 动态稀释仪行业SWOT分析</w:t>
      </w:r>
      <w:r>
        <w:rPr>
          <w:rFonts w:hint="eastAsia"/>
        </w:rPr>
        <w:br/>
      </w:r>
      <w:r>
        <w:rPr>
          <w:rFonts w:hint="eastAsia"/>
        </w:rPr>
        <w:t>　　　　一、动态稀释仪行业优势</w:t>
      </w:r>
      <w:r>
        <w:rPr>
          <w:rFonts w:hint="eastAsia"/>
        </w:rPr>
        <w:br/>
      </w:r>
      <w:r>
        <w:rPr>
          <w:rFonts w:hint="eastAsia"/>
        </w:rPr>
        <w:t>　　　　二、动态稀释仪行业劣势</w:t>
      </w:r>
      <w:r>
        <w:rPr>
          <w:rFonts w:hint="eastAsia"/>
        </w:rPr>
        <w:br/>
      </w:r>
      <w:r>
        <w:rPr>
          <w:rFonts w:hint="eastAsia"/>
        </w:rPr>
        <w:t>　　　　三、动态稀释仪市场机会</w:t>
      </w:r>
      <w:r>
        <w:rPr>
          <w:rFonts w:hint="eastAsia"/>
        </w:rPr>
        <w:br/>
      </w:r>
      <w:r>
        <w:rPr>
          <w:rFonts w:hint="eastAsia"/>
        </w:rPr>
        <w:t>　　　　四、动态稀释仪市场威胁</w:t>
      </w:r>
      <w:r>
        <w:rPr>
          <w:rFonts w:hint="eastAsia"/>
        </w:rPr>
        <w:br/>
      </w:r>
      <w:r>
        <w:rPr>
          <w:rFonts w:hint="eastAsia"/>
        </w:rPr>
        <w:t>　　第二节 动态稀释仪行业风险及对策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2026-2032年中国动态稀释仪行业前景与发展趋势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2025-2026年动态稀释仪行业发展环境分析</w:t>
      </w:r>
      <w:r>
        <w:rPr>
          <w:rFonts w:hint="eastAsia"/>
        </w:rPr>
        <w:br/>
      </w:r>
      <w:r>
        <w:rPr>
          <w:rFonts w:hint="eastAsia"/>
        </w:rPr>
        <w:t>　　　　一、动态稀释仪行业主管部门与监管体制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二、动态稀释仪行业主要法律法规及政策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三、动态稀释仪行业标准与质量监管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2026-2032年动态稀释仪行业发展趋势与方向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2026-2032年动态稀释仪行业发展潜力与机遇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动态稀释仪行业研究结论与建议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中⋅智林⋅：动态稀释仪行业发展建议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动态稀释仪行业历程</w:t>
      </w:r>
      <w:r>
        <w:rPr>
          <w:rFonts w:hint="eastAsia"/>
        </w:rPr>
        <w:br/>
      </w:r>
      <w:r>
        <w:rPr>
          <w:rFonts w:hint="eastAsia"/>
        </w:rPr>
        <w:t>　　图表 动态稀释仪行业生命周期</w:t>
      </w:r>
      <w:r>
        <w:rPr>
          <w:rFonts w:hint="eastAsia"/>
        </w:rPr>
        <w:br/>
      </w:r>
      <w:r>
        <w:rPr>
          <w:rFonts w:hint="eastAsia"/>
        </w:rPr>
        <w:t>　　图表 动态稀释仪行业产业链分析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2020-2025年动态稀释仪行业市场容量分析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2020-2025年中国动态稀释仪市场需求量及增速统计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2025年中国动态稀释仪行业需求领域分布格局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2020-2025年中国动态稀释仪进口数量分析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2020-2025年中国动态稀释仪进口金额分析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2020-2025年中国动态稀释仪出口数量分析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2020-2025年中国动态稀释仪出口金额分析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2025年中国动态稀释仪进口国家及地区分析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2025年中国动态稀释仪出口国家及地区分析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2020-2025年中国动态稀释仪行业企业平均规模情况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**地区动态稀释仪市场规模及增长情况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**地区动态稀释仪行业市场需求情况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**地区动态稀释仪市场规模及增长情况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**地区动态稀释仪行业市场需求情况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**地区动态稀释仪市场规模及增长情况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**地区动态稀释仪行业市场需求情况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**地区动态稀释仪市场规模及增长情况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**地区动态稀释仪行业市场需求情况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动态稀释仪重点企业（三）成长能力情况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2026-2032年中国动态稀释仪市场需求量预测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2026-2032年中国动态稀释仪市场前景分析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2026-2032年中国动态稀释仪行业发展趋势预测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4ea9e49d4366" w:history="1">
        <w:r>
          <w:rPr>
            <w:rStyle w:val="Hyperlink"/>
          </w:rPr>
          <w:t>2026-2032年中国动态稀释仪发展现状与市场前景报告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4ea9e49d4366" w:history="1">
        <w:r>
          <w:rPr>
            <w:rStyle w:val="Hyperlink"/>
          </w:rPr>
          <w:t>https://www.20087.com/2/61/DongTaiXiShiYiHangYeQianJing.html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热点：活化仪的使用方法、动态稀释仪的作用、姿态仪原理、动态稀释仪怎么用a口的气稀释b口的气、全自动稀释配标仪、动态稀释仪原理、活性稀释剂、自动稀释仪、synergy酶标仪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7ccc9a744440" w:history="1">
      <w:r>
        <w:rPr>
          <w:rStyle w:val="Hyperlink"/>
        </w:rPr>
        <w:t>2026-2032年中国动态稀释仪发展现状与市场前景报告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ongTaiXiShiYiHangYeQianJing.html" TargetMode="External" Id="Rf13d4ea9e49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ongTaiXiShiYiHangYeQianJing.html" TargetMode="External" Id="Rdfe47ccc9a74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2026-06-11T01:11:19Z</dcterms:created>
  <dcterms:modified xsi:type="dcterms:W3CDTF">2026-06-11T02:11:19Z</dcterms:modified>
  <dc:subject>2026-2032年中国动态稀释仪发展现状与市场前景报告</dc:subject>
  <dc:title>2026-2032年中国动态稀释仪发展现状与市场前景报告</dc:title>
  <cp:keywords>2026-2032年中国动态稀释仪发展现状与市场前景报告</cp:keywords>
  <dc:description>2026-2032年中国动态稀释仪发展现状与市场前景报告</dc:description>
</cp:coreProperties>
</file>