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a19a63c3847ae" w:history="1">
              <w:r>
                <w:rPr>
                  <w:rStyle w:val="Hyperlink"/>
                </w:rPr>
                <w:t>2024-2030年全球与中国双向总线驱动器行业现状调研及市场前景分析报告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a19a63c3847ae" w:history="1">
              <w:r>
                <w:rPr>
                  <w:rStyle w:val="Hyperlink"/>
                </w:rPr>
                <w:t>2024-2030年全球与中国双向总线驱动器行业现状调研及市场前景分析报告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a19a63c3847ae" w:history="1">
                <w:r>
                  <w:rPr>
                    <w:rStyle w:val="Hyperlink"/>
                  </w:rPr>
                  <w:t>https://www.20087.com/2/51/ShuangXiangZongXianQuDongQiHangYeQianJing.html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总线驱动器是数字电路中的关键组件，用于在多个设备间双向传输数据信号。目前，双向总线驱动器正经历着高速化和低功耗化的转型，以适应高性能计算和通信系统的要求。新技术如差分信号传输和电平转换，提高了信号完整性和抗干扰能力，保证了数据传输的可靠性和准确性。同时，随着芯片制造工艺的进步，双向总线驱动器的体积减小、功耗降低，更加适用于便携式和穿戴式设备。</w:t>
      </w:r>
      <w:r>
        <w:rPr>
          <w:rFonts w:hint="eastAsia"/>
        </w:rPr>
        <w:br/>
      </w:r>
      <w:r>
        <w:rPr>
          <w:rFonts w:hint="eastAsia"/>
        </w:rPr>
        <w:t>　　未来，双向总线驱动器的发展将聚焦于支持更高速率的数据传输，如超高速串行总线标准，满足5G通信、数据中心和人工智能应用的带宽需求。同时，智能电源管理技术的应用，将使得双向总线驱动器能够在保持高性能的同时，进一步降低功耗，延长电池寿命。此外，可重构性和模块化设计将赋予双向总线驱动器更高的灵活性，以适应不同应用场景的快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a19a63c3847ae" w:history="1">
        <w:r>
          <w:rPr>
            <w:rStyle w:val="Hyperlink"/>
          </w:rPr>
          <w:t>2024-2030年全球与中国双向总线驱动器行业现状调研及市场前景分析报告</w:t>
        </w:r>
      </w:hyperlink>
      <w:r>
        <w:rPr>
          <w:rFonts w:hint="eastAsia"/>
        </w:rPr>
        <w:t>》基于多年的双向总线驱动器行业研究，结合当前双向总线驱动器市场发展状况，依托权威数据和长期市场监测结果，对双向总线驱动器行业的市场规模、供需状况、竞争态势及主要双向总线驱动器企业经营情况进行了深入分析，并对双向总线驱动器行业的未来发展进行科学预测。报告旨在为投资者提供准确的双向总线驱动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双向总线驱动器市场概述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按照不同产品类型，双向总线驱动器主要可以分为如下几个类别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全球不同产品类型双向总线驱动器销售额增长趋势2019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VESA 总线</w:t>
      </w:r>
      <w:r>
        <w:rPr>
          <w:rFonts w:hint="eastAsia"/>
        </w:rPr>
        <w:br/>
      </w:r>
      <w:r>
        <w:rPr>
          <w:rFonts w:hint="eastAsia"/>
        </w:rPr>
        <w:t>　　　　1.2.3 PCI 总线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从不同应用，双向总线驱动器主要包括如下几个方面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全球不同应用双向总线驱动器销售额增长趋势2019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双向总线驱动器行业背景、发展历史、现状及趋势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双向总线驱动器行业目前现状分析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双向总线驱动器发展趋势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全球双向总线驱动器总体规模分析</w:t>
      </w:r>
      <w:r>
        <w:rPr>
          <w:rFonts w:hint="eastAsia"/>
        </w:rPr>
        <w:br/>
      </w:r>
      <w:r>
        <w:rPr>
          <w:rFonts w:hint="eastAsia"/>
        </w:rPr>
        <w:t>　　2.1 全球双向总线驱动器供需现状及预测（2019-2030）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全球双向总线驱动器产能、产量、产能利用率及发展趋势（2019-2030）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全球双向总线驱动器产量、需求量及发展趋势（2019-2030）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全球主要地区双向总线驱动器产量及发展趋势（2019-2030）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全球主要地区双向总线驱动器产量（2019-2024）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全球主要地区双向总线驱动器产量（2025-2030）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全球主要地区双向总线驱动器产量市场份额（2019-2030）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中国双向总线驱动器供需现状及预测（2019-2030）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中国双向总线驱动器产能、产量、产能利用率及发展趋势（2019-2030）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中国双向总线驱动器产量、市场需求量及发展趋势（2019-2030）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全球双向总线驱动器销量及销售额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全球市场双向总线驱动器销售额（2019-2030）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全球市场双向总线驱动器销量（2019-2030）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全球市场双向总线驱动器价格趋势（2019-2030）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全球市场主要厂商双向总线驱动器产能市场份额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全球市场主要厂商双向总线驱动器销量（2019-2024）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全球市场主要厂商双向总线驱动器销量（2019-2024）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全球市场主要厂商双向总线驱动器销售收入（2019-2024）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全球市场主要厂商双向总线驱动器销售价格（2019-2024）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2023年全球主要生产商双向总线驱动器收入排名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中国市场主要厂商双向总线驱动器销量（2019-2024）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中国市场主要厂商双向总线驱动器销量（2019-2024）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中国市场主要厂商双向总线驱动器销售收入（2019-2024）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2023年中国主要生产商双向总线驱动器收入排名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中国市场主要厂商双向总线驱动器销售价格（2019-2024）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全球主要厂商双向总线驱动器总部及产地分布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全球主要厂商成立时间及双向总线驱动器商业化日期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全球主要厂商双向总线驱动器产品类型及应用</w:t>
      </w:r>
      <w:r>
        <w:rPr>
          <w:rFonts w:hint="eastAsia"/>
        </w:rPr>
        <w:br/>
      </w:r>
      <w:r>
        <w:rPr>
          <w:rFonts w:hint="eastAsia"/>
        </w:rPr>
        <w:t>　　3.7 双向总线驱动器行业集中度、竞争程度分析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双向总线驱动器行业集中度分析：2023年全球Top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全球双向总线驱动器第一梯队、第二梯队和第三梯队生产商（品牌）及市场份额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全球双向总线驱动器主要地区分析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全球主要地区双向总线驱动器市场规模分析：2019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全球主要地区双向总线驱动器销售收入及市场份额（2019-2024年）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全球主要地区双向总线驱动器销售收入预测（2024-2030年）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全球主要地区双向总线驱动器销量分析：2019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全球主要地区双向总线驱动器销量及市场份额（2019-2024年）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全球主要地区双向总线驱动器销量及市场份额预测（2025-2030）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北美市场双向总线驱动器销量、收入及增长率（2019-2030）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欧洲市场双向总线驱动器销量、收入及增长率（2019-2030）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中国市场双向总线驱动器销量、收入及增长率（2019-2030）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日本市场双向总线驱动器销量、收入及增长率（2019-2030）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东南亚市场双向总线驱动器销量、收入及增长率（2019-2030）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印度市场双向总线驱动器销量、收入及增长率（2019-2030）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双向总线驱动器销量、收入、价格及毛利率（2019-2024）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不同产品类型双向总线驱动器分析</w:t>
      </w:r>
      <w:r>
        <w:rPr>
          <w:rFonts w:hint="eastAsia"/>
        </w:rPr>
        <w:br/>
      </w:r>
      <w:r>
        <w:rPr>
          <w:rFonts w:hint="eastAsia"/>
        </w:rPr>
        <w:t>　　6.1 全球不同产品类型双向总线驱动器销量（2019-2030）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全球不同产品类型双向总线驱动器销量及市场份额（2019-2024）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全球不同产品类型双向总线驱动器销量预测（2025-2030）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全球不同产品类型双向总线驱动器收入（2019-2030）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全球不同产品类型双向总线驱动器收入及市场份额（2019-2024）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全球不同产品类型双向总线驱动器收入预测（2025-2030）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全球不同产品类型双向总线驱动器价格走势（2019-2030）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不同应用双向总线驱动器分析</w:t>
      </w:r>
      <w:r>
        <w:rPr>
          <w:rFonts w:hint="eastAsia"/>
        </w:rPr>
        <w:br/>
      </w:r>
      <w:r>
        <w:rPr>
          <w:rFonts w:hint="eastAsia"/>
        </w:rPr>
        <w:t>　　7.1 全球不同应用双向总线驱动器销量（2019-2030）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全球不同应用双向总线驱动器销量及市场份额（2019-2024）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全球不同应用双向总线驱动器销量预测（2025-2030）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全球不同应用双向总线驱动器收入（2019-2030）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全球不同应用双向总线驱动器收入及市场份额（2019-2024）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全球不同应用双向总线驱动器收入预测（2025-2030）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全球不同应用双向总线驱动器价格走势（2019-2030）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双向总线驱动器产业链分析</w:t>
      </w:r>
      <w:r>
        <w:rPr>
          <w:rFonts w:hint="eastAsia"/>
        </w:rPr>
        <w:br/>
      </w:r>
      <w:r>
        <w:rPr>
          <w:rFonts w:hint="eastAsia"/>
        </w:rPr>
        <w:t>　　8.2 双向总线驱动器产业上游供应分析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双向总线驱动器下游典型客户</w:t>
      </w:r>
      <w:r>
        <w:rPr>
          <w:rFonts w:hint="eastAsia"/>
        </w:rPr>
        <w:br/>
      </w:r>
      <w:r>
        <w:rPr>
          <w:rFonts w:hint="eastAsia"/>
        </w:rPr>
        <w:t>　　8.4 双向总线驱动器销售渠道分析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双向总线驱动器行业发展机遇及主要驱动因素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双向总线驱动器行业发展面临的风险</w:t>
      </w:r>
      <w:r>
        <w:rPr>
          <w:rFonts w:hint="eastAsia"/>
        </w:rPr>
        <w:br/>
      </w:r>
      <w:r>
        <w:rPr>
          <w:rFonts w:hint="eastAsia"/>
        </w:rPr>
        <w:t>　　9.3 双向总线驱动器行业政策分析</w:t>
      </w:r>
      <w:r>
        <w:rPr>
          <w:rFonts w:hint="eastAsia"/>
        </w:rPr>
        <w:br/>
      </w:r>
      <w:r>
        <w:rPr>
          <w:rFonts w:hint="eastAsia"/>
        </w:rPr>
        <w:t>　　9.4 双向总线驱动器中国企业SWOT分析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全球不同产品类型双向总线驱动器销售额增长（CAGR）趋势2019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双向总线驱动器行业目前发展现状</w:t>
      </w:r>
      <w:r>
        <w:rPr>
          <w:rFonts w:hint="eastAsia"/>
        </w:rPr>
        <w:br/>
      </w:r>
      <w:r>
        <w:rPr>
          <w:rFonts w:hint="eastAsia"/>
        </w:rPr>
        <w:t>　　表 4： 双向总线驱动器发展趋势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全球主要地区双向总线驱动器产量增速（CAGR）：（2019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全球主要地区双向总线驱动器产量（2019-2024）&amp;（千件）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全球主要地区双向总线驱动器产量（2025-2030）&amp;（千件）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全球主要地区双向总线驱动器产量市场份额（2019-2024）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全球主要地区双向总线驱动器产量（2025-2030）&amp;（千件）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全球市场主要厂商双向总线驱动器产能（2023-2024）&amp;（千件）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全球市场主要厂商双向总线驱动器销量（2019-2024）&amp;（千件）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全球市场主要厂商双向总线驱动器销量市场份额（2019-2024）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全球市场主要厂商双向总线驱动器销售收入（2019-2024）&amp;（百万美元）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全球市场主要厂商双向总线驱动器销售收入市场份额（2019-2024）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全球市场主要厂商双向总线驱动器销售价格（2019-2024）&amp;（美元/件）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2023年全球主要生产商双向总线驱动器收入排名（百万美元）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中国市场主要厂商双向总线驱动器销量（2019-2024）&amp;（千件）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中国市场主要厂商双向总线驱动器销量市场份额（2019-2024）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中国市场主要厂商双向总线驱动器销售收入（2019-2024）&amp;（百万美元）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中国市场主要厂商双向总线驱动器销售收入市场份额（2019-2024）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2023年中国主要生产商双向总线驱动器收入排名（百万美元）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中国市场主要厂商双向总线驱动器销售价格（2019-2024）&amp;（美元/件）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全球主要厂商双向总线驱动器总部及产地分布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全球主要厂商成立时间及双向总线驱动器商业化日期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全球主要厂商双向总线驱动器产品类型及应用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2023年全球双向总线驱动器主要厂商市场地位（第一梯队、第二梯队和第三梯队）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全球双向总线驱动器市场投资、并购等现状分析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全球主要地区双向总线驱动器销售收入增速：（2019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全球主要地区双向总线驱动器销售收入（2019-2024）&amp;（百万美元）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全球主要地区双向总线驱动器销售收入市场份额（2019-2024）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全球主要地区双向总线驱动器收入（2025-2030）&amp;（百万美元）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全球主要地区双向总线驱动器收入市场份额（2025-2030）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全球主要地区双向总线驱动器销量（千件）：2019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全球主要地区双向总线驱动器销量（2019-2024）&amp;（千件）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全球主要地区双向总线驱动器销量市场份额（2019-2024）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全球主要地区双向总线驱动器销量（2025-2030）&amp;（千件）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全球主要地区双向总线驱动器销量份额（2025-2030）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双向总线驱动器生产基地、销售区域、竞争对手及市场地位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双向总线驱动器产品规格、参数及市场应用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双向总线驱动器销量（千件）、收入（百万美元）、价格（美元/件）及毛利率（2019-2024）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全球不同产品类型双向总线驱动器销量（2019-2024年）&amp;（千件）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全球不同产品类型双向总线驱动器销量市场份额（2019-2024）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全球不同产品类型双向总线驱动器销量预测（2025-2030）&amp;（千件）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全球市场不同产品类型双向总线驱动器销量市场份额预测（2025-2030）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全球不同产品类型双向总线驱动器收入（2019-2024年）&amp;（百万美元）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全球不同产品类型双向总线驱动器收入市场份额（2019-2024）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全球不同产品类型双向总线驱动器收入预测（2025-2030）&amp;（百万美元）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全球不同产品类型双向总线驱动器收入市场份额预测（2025-2030）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全球不同应用双向总线驱动器销量（2019-2024年）&amp;（千件）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全球不同应用双向总线驱动器销量市场份额（2019-2024）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全球不同应用双向总线驱动器销量预测（2025-2030）&amp;（千件）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全球市场不同应用双向总线驱动器销量市场份额预测（2025-2030）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全球不同应用双向总线驱动器收入（2019-2024年）&amp;（百万美元）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全球不同应用双向总线驱动器收入市场份额（2019-2024）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全球不同应用双向总线驱动器收入预测（2025-2030）&amp;（百万美元）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全球不同应用双向总线驱动器收入市场份额预测（2025-2030）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双向总线驱动器上游原料供应商及联系方式列表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双向总线驱动器典型客户列表</w:t>
      </w:r>
      <w:r>
        <w:rPr>
          <w:rFonts w:hint="eastAsia"/>
        </w:rPr>
        <w:br/>
      </w:r>
      <w:r>
        <w:rPr>
          <w:rFonts w:hint="eastAsia"/>
        </w:rPr>
        <w:t>　　表 96： 双向总线驱动器主要销售模式及销售渠道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双向总线驱动器行业发展机遇及主要驱动因素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双向总线驱动器行业发展面临的风险</w:t>
      </w:r>
      <w:r>
        <w:rPr>
          <w:rFonts w:hint="eastAsia"/>
        </w:rPr>
        <w:br/>
      </w:r>
      <w:r>
        <w:rPr>
          <w:rFonts w:hint="eastAsia"/>
        </w:rPr>
        <w:t>　　表 99： 双向总线驱动器行业政策分析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双向总线驱动器产品图片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全球不同产品类型双向总线驱动器销售额2019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全球不同产品类型双向总线驱动器市场份额2023 &amp; 2030</w:t>
      </w:r>
      <w:r>
        <w:rPr>
          <w:rFonts w:hint="eastAsia"/>
        </w:rPr>
        <w:br/>
      </w:r>
      <w:r>
        <w:rPr>
          <w:rFonts w:hint="eastAsia"/>
        </w:rPr>
        <w:t>　　图 4： VESA 总线产品图片</w:t>
      </w:r>
      <w:r>
        <w:rPr>
          <w:rFonts w:hint="eastAsia"/>
        </w:rPr>
        <w:br/>
      </w:r>
      <w:r>
        <w:rPr>
          <w:rFonts w:hint="eastAsia"/>
        </w:rPr>
        <w:t>　　图 5： PCI 总线产品图片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全球不同应用双向总线驱动器市场份额2023 &amp; 2030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全球双向总线驱动器产能、产量、产能利用率及发展趋势（2019-2030）&amp;（千件）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全球双向总线驱动器产量、需求量及发展趋势（2019-2030）&amp;（千件）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全球主要地区双向总线驱动器产量（2019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全球主要地区双向总线驱动器产量市场份额（2019-2030）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中国双向总线驱动器产能、产量、产能利用率及发展趋势（2019-2030）&amp;（千件）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中国双向总线驱动器产量、市场需求量及发展趋势（2019-2030）&amp;（千件）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全球双向总线驱动器市场销售额及增长率：（2019-2030）&amp;（百万美元）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全球市场双向总线驱动器市场规模：2019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全球市场双向总线驱动器价格趋势（2019-2030）&amp;（美元/件）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2023年全球市场主要厂商双向总线驱动器销量市场份额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2023年全球市场主要厂商双向总线驱动器收入市场份额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2023年中国市场主要厂商双向总线驱动器销量市场份额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2023年中国市场主要厂商双向总线驱动器收入市场份额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2023年全球前五大生产商双向总线驱动器市场份额</w:t>
      </w:r>
      <w:r>
        <w:rPr>
          <w:rFonts w:hint="eastAsia"/>
        </w:rPr>
        <w:br/>
      </w:r>
      <w:r>
        <w:rPr>
          <w:rFonts w:hint="eastAsia"/>
        </w:rPr>
        <w:t>　　图 27： 2023年全球双向总线驱动器第一梯队、第二梯队和第三梯队厂商及市场份额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全球主要地区双向总线驱动器销售收入（2019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全球主要地区双向总线驱动器销售收入市场份额（2019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北美市场双向总线驱动器收入及增长率（2019-2030）&amp;（百万美元）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欧洲市场双向总线驱动器收入及增长率（2019-2030）&amp;（百万美元）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中国市场双向总线驱动器收入及增长率（2019-2030）&amp;（百万美元）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日本市场双向总线驱动器收入及增长率（2019-2030）&amp;（百万美元）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东南亚市场双向总线驱动器收入及增长率（2019-2030）&amp;（百万美元）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印度市场双向总线驱动器销量及增长率（2019-2030）&amp;（千件）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印度市场双向总线驱动器收入及增长率（2019-2030）&amp;（百万美元）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全球不同产品类型双向总线驱动器价格走势（2019-2030）&amp;（美元/件）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全球不同应用双向总线驱动器价格走势（2019-2030）&amp;（美元/件）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双向总线驱动器产业链</w:t>
      </w:r>
      <w:r>
        <w:rPr>
          <w:rFonts w:hint="eastAsia"/>
        </w:rPr>
        <w:br/>
      </w:r>
      <w:r>
        <w:rPr>
          <w:rFonts w:hint="eastAsia"/>
        </w:rPr>
        <w:t>　　图 45： 双向总线驱动器中国企业SWOT分析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a19a63c3847ae" w:history="1">
        <w:r>
          <w:rPr>
            <w:rStyle w:val="Hyperlink"/>
          </w:rPr>
          <w:t>2024-2030年全球与中国双向总线驱动器行业现状调研及市场前景分析报告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a19a63c3847ae" w:history="1">
        <w:r>
          <w:rPr>
            <w:rStyle w:val="Hyperlink"/>
          </w:rPr>
          <w:t>https://www.20087.com/2/51/ShuangXiangZongXianQuDongQiHangYeQianJing.html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1203715d247b6" w:history="1">
      <w:r>
        <w:rPr>
          <w:rStyle w:val="Hyperlink"/>
        </w:rPr>
        <w:t>2024-2030年全球与中国双向总线驱动器行业现状调研及市场前景分析报告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angXiangZongXianQuDongQiHangYeQianJing.html" TargetMode="External" Id="R00ea19a63c38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angXiangZongXianQuDongQiHangYeQianJing.html" TargetMode="External" Id="R3be1203715d2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2024-07-18T08:00:38Z</dcterms:created>
  <dcterms:modified xsi:type="dcterms:W3CDTF">2024-07-18T09:00:38Z</dcterms:modified>
  <dc:subject>2024-2030年全球与中国双向总线驱动器行业现状调研及市场前景分析报告</dc:subject>
  <dc:title>2024-2030年全球与中国双向总线驱动器行业现状调研及市场前景分析报告</dc:title>
  <cp:keywords>2024-2030年全球与中国双向总线驱动器行业现状调研及市场前景分析报告</cp:keywords>
  <dc:description>2024-2030年全球与中国双向总线驱动器行业现状调研及市场前景分析报告</dc:description>
</cp:coreProperties>
</file>