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19a319494969" w:history="1">
              <w:r>
                <w:rPr>
                  <w:rStyle w:val="Hyperlink"/>
                </w:rPr>
                <w:t>2025-2031年中国纳米涂料行业研究与发展前景报告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19a319494969" w:history="1">
              <w:r>
                <w:rPr>
                  <w:rStyle w:val="Hyperlink"/>
                </w:rPr>
                <w:t>2025-2031年中国纳米涂料行业研究与发展前景报告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d19a319494969" w:history="1">
                <w:r>
                  <w:rPr>
                    <w:rStyle w:val="Hyperlink"/>
                  </w:rPr>
                  <w:t>https://www.20087.com/2/81/NaMiTuLiaoDeFaZhanQianJing.html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新材料领域的重要分支，近年来在建筑、汽车、电子和航空航天等行业得到了广泛应用。纳米涂料利用纳米粒子的特殊性质，如高比表面积、强吸附能力和优异的光、电、磁性能，赋予涂料更优异的防腐蚀、自清洁、抗菌和隔热等性能。随着纳米技术的进步，纳米涂料的制备工艺和性能不断优化，市场认可度和应用领域持续扩大。</w:t>
      </w:r>
      <w:r>
        <w:rPr>
          <w:rFonts w:hint="eastAsia"/>
        </w:rPr>
        <w:br/>
      </w:r>
      <w:r>
        <w:rPr>
          <w:rFonts w:hint="eastAsia"/>
        </w:rPr>
        <w:t>　　纳米涂料的未来发展将更加注重功能集成和环境适应性。功能集成方面，通过纳米复合技术，将多种功能性纳米粒子复合到同一涂层中，实现多重防护和智能响应，如智能调光、环境自适应变色和动态表面张力调节。环境适应性方面，开发能在极端温度、高湿度和强紫外线等恶劣环境下保持稳定性能的纳米涂料，满足特殊环境下的防护需求。此外，随着环保法规的趋严，研发低VOC（挥发性有机化合物）和可降解的纳米涂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19a319494969" w:history="1">
        <w:r>
          <w:rPr>
            <w:rStyle w:val="Hyperlink"/>
          </w:rPr>
          <w:t>2025-2031年中国纳米涂料行业研究与发展前景报告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米涂料行业的发展现状、市场规模、供需动态及进出口情况。报告详细解读了纳米涂料产业链上下游、重点区域市场、竞争格局及领先企业的表现，同时评估了纳米涂料行业风险与投资机会。通过对纳米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二、全球纳米涂料市场结构</w:t>
      </w:r>
      <w:r>
        <w:rPr>
          <w:rFonts w:hint="eastAsia"/>
        </w:rPr>
        <w:br/>
      </w:r>
      <w:r>
        <w:rPr>
          <w:rFonts w:hint="eastAsia"/>
        </w:rPr>
        <w:t>　　　　三、全球纳米涂料行业竞争格局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2025-2031年全球纳米涂料行业发展趋势预测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2024-2025年纳米涂料行业发展环境分析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纳米涂料行业相关政策、法规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2024-2025年中国纳米涂料市场现状</w:t>
      </w:r>
      <w:r>
        <w:rPr>
          <w:rFonts w:hint="eastAsia"/>
        </w:rPr>
        <w:br/>
      </w:r>
      <w:r>
        <w:rPr>
          <w:rFonts w:hint="eastAsia"/>
        </w:rPr>
        <w:t>　　第二节 中国纳米涂料行业产量情况分析及预测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、2019-2024年中国纳米涂料产量统计分析</w:t>
      </w:r>
      <w:r>
        <w:rPr>
          <w:rFonts w:hint="eastAsia"/>
        </w:rPr>
        <w:br/>
      </w:r>
      <w:r>
        <w:rPr>
          <w:rFonts w:hint="eastAsia"/>
        </w:rPr>
        <w:t>　　　　三、纳米涂料生产区域分布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四、2025-2031年中国纳米涂料产量预测分析</w:t>
      </w:r>
      <w:r>
        <w:rPr>
          <w:rFonts w:hint="eastAsia"/>
        </w:rPr>
        <w:br/>
      </w:r>
      <w:r>
        <w:rPr>
          <w:rFonts w:hint="eastAsia"/>
        </w:rPr>
        <w:t>　　第三节 中国纳米涂料市场需求情况分析及预测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一、中国纳米涂料市场需求特点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二、2019-2024年中国纳米涂料市场需求统计</w:t>
      </w:r>
      <w:r>
        <w:rPr>
          <w:rFonts w:hint="eastAsia"/>
        </w:rPr>
        <w:br/>
      </w:r>
      <w:r>
        <w:rPr>
          <w:rFonts w:hint="eastAsia"/>
        </w:rPr>
        <w:t>　　　　三、纳米涂料市场饱和度</w:t>
      </w:r>
      <w:r>
        <w:rPr>
          <w:rFonts w:hint="eastAsia"/>
        </w:rPr>
        <w:br/>
      </w:r>
      <w:r>
        <w:rPr>
          <w:rFonts w:hint="eastAsia"/>
        </w:rPr>
        <w:t>　　　　四、影响纳米涂料市场需求的因素</w:t>
      </w:r>
      <w:r>
        <w:rPr>
          <w:rFonts w:hint="eastAsia"/>
        </w:rPr>
        <w:br/>
      </w:r>
      <w:r>
        <w:rPr>
          <w:rFonts w:hint="eastAsia"/>
        </w:rPr>
        <w:t>　　　　五、纳米涂料市场潜力分析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六、2025-2031年中国纳米涂料市场需求预测分析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三、2025-2031年纳米涂料进口量及增速预测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三、2025-2031年纳米涂料出口量及增速预测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2024-2025年中国纳米涂料细分行业调研</w:t>
      </w:r>
      <w:r>
        <w:rPr>
          <w:rFonts w:hint="eastAsia"/>
        </w:rPr>
        <w:br/>
      </w:r>
      <w:r>
        <w:rPr>
          <w:rFonts w:hint="eastAsia"/>
        </w:rPr>
        <w:t>　　第一节 主要纳米涂料细分行业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2025年中国纳米涂料企业营销及发展建议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一、纳米涂料企业营销策略</w:t>
      </w:r>
      <w:r>
        <w:rPr>
          <w:rFonts w:hint="eastAsia"/>
        </w:rPr>
        <w:br/>
      </w:r>
      <w:r>
        <w:rPr>
          <w:rFonts w:hint="eastAsia"/>
        </w:rPr>
        <w:t>　　　　二、纳米涂料企业经验借鉴</w:t>
      </w:r>
      <w:r>
        <w:rPr>
          <w:rFonts w:hint="eastAsia"/>
        </w:rPr>
        <w:br/>
      </w:r>
      <w:r>
        <w:rPr>
          <w:rFonts w:hint="eastAsia"/>
        </w:rPr>
        <w:t>　　第三节 纳米涂料企业营销模式演化与创新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一、纳米涂料企业存在的问题</w:t>
      </w:r>
      <w:r>
        <w:rPr>
          <w:rFonts w:hint="eastAsia"/>
        </w:rPr>
        <w:br/>
      </w:r>
      <w:r>
        <w:rPr>
          <w:rFonts w:hint="eastAsia"/>
        </w:rPr>
        <w:t>　　　　二、纳米涂料企业应对的策略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2025年纳米涂料市场前景分析</w:t>
      </w:r>
      <w:r>
        <w:rPr>
          <w:rFonts w:hint="eastAsia"/>
        </w:rPr>
        <w:br/>
      </w:r>
      <w:r>
        <w:rPr>
          <w:rFonts w:hint="eastAsia"/>
        </w:rPr>
        <w:t>　　第二节 2025年纳米涂料行业发展趋势预测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一、2025-2031年纳米涂料行业市场风险及控制策略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二、2025-2031年纳米涂料行业政策风险及控制策略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三、2025-2031年纳米涂料行业经营风险及控制策略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四、2025-2031年纳米涂料同业竞争风险及控制策略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五、2025-2031年纳米涂料行业其他风险及控制策略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对我国纳米涂料品牌的战略思考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一、纳米涂料品牌的重要性</w:t>
      </w:r>
      <w:r>
        <w:rPr>
          <w:rFonts w:hint="eastAsia"/>
        </w:rPr>
        <w:br/>
      </w:r>
      <w:r>
        <w:rPr>
          <w:rFonts w:hint="eastAsia"/>
        </w:rPr>
        <w:t>　　　　二、纳米涂料实施品牌战略的意义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四、我国纳米涂料企业的品牌战略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纳米涂料经营策略分析</w:t>
      </w:r>
      <w:r>
        <w:rPr>
          <w:rFonts w:hint="eastAsia"/>
        </w:rPr>
        <w:br/>
      </w:r>
      <w:r>
        <w:rPr>
          <w:rFonts w:hint="eastAsia"/>
        </w:rPr>
        <w:t>　　　　一、纳米涂料市场细分策略</w:t>
      </w:r>
      <w:r>
        <w:rPr>
          <w:rFonts w:hint="eastAsia"/>
        </w:rPr>
        <w:br/>
      </w:r>
      <w:r>
        <w:rPr>
          <w:rFonts w:hint="eastAsia"/>
        </w:rPr>
        <w:t>　　　　二、纳米涂料市场创新策略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中~智~林－纳米涂料行业投资战略研究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一、2025-2031年纳米涂料行业投资战略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纳米涂料行业历程</w:t>
      </w:r>
      <w:r>
        <w:rPr>
          <w:rFonts w:hint="eastAsia"/>
        </w:rPr>
        <w:br/>
      </w:r>
      <w:r>
        <w:rPr>
          <w:rFonts w:hint="eastAsia"/>
        </w:rPr>
        <w:t>　　图表 纳米涂料行业生命周期</w:t>
      </w:r>
      <w:r>
        <w:rPr>
          <w:rFonts w:hint="eastAsia"/>
        </w:rPr>
        <w:br/>
      </w:r>
      <w:r>
        <w:rPr>
          <w:rFonts w:hint="eastAsia"/>
        </w:rPr>
        <w:t>　　图表 纳米涂料行业产业链分析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纳米涂料企业信息</w:t>
      </w:r>
      <w:r>
        <w:rPr>
          <w:rFonts w:hint="eastAsia"/>
        </w:rPr>
        <w:br/>
      </w:r>
      <w:r>
        <w:rPr>
          <w:rFonts w:hint="eastAsia"/>
        </w:rPr>
        <w:t>　　图表 纳米涂料企业经营情况分析</w:t>
      </w:r>
      <w:r>
        <w:rPr>
          <w:rFonts w:hint="eastAsia"/>
        </w:rPr>
        <w:br/>
      </w:r>
      <w:r>
        <w:rPr>
          <w:rFonts w:hint="eastAsia"/>
        </w:rPr>
        <w:t>　　图表 纳米涂料重点企业（三）主要经济指标情况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19a319494969" w:history="1">
        <w:r>
          <w:rPr>
            <w:rStyle w:val="Hyperlink"/>
          </w:rPr>
          <w:t>2025-2031年中国纳米涂料行业研究与发展前景报告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d19a319494969" w:history="1">
        <w:r>
          <w:rPr>
            <w:rStyle w:val="Hyperlink"/>
          </w:rPr>
          <w:t>https://www.20087.com/2/81/NaMiTuLiaoDeFaZhanQianJing.html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9407f07db4c31" w:history="1">
      <w:r>
        <w:rPr>
          <w:rStyle w:val="Hyperlink"/>
        </w:rPr>
        <w:t>2025-2031年中国纳米涂料行业研究与发展前景报告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aMiTuLiaoDeFaZhanQianJing.html" TargetMode="External" Id="Ra20d19a31949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aMiTuLiaoDeFaZhanQianJing.html" TargetMode="External" Id="Rf789407f07db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2024-10-20T03:01:00Z</dcterms:created>
  <dcterms:modified xsi:type="dcterms:W3CDTF">2024-10-20T04:01:00Z</dcterms:modified>
  <dc:subject>2025-2031年中国纳米涂料行业研究与发展前景报告</dc:subject>
  <dc:title>2025-2031年中国纳米涂料行业研究与发展前景报告</dc:title>
  <cp:keywords>2025-2031年中国纳米涂料行业研究与发展前景报告</cp:keywords>
  <dc:description>2025-2031年中国纳米涂料行业研究与发展前景报告</dc:description>
</cp:coreProperties>
</file>