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e5063ad8d459e" w:history="1">
              <w:r>
                <w:rPr>
                  <w:rStyle w:val="Hyperlink"/>
                </w:rPr>
                <w:t>2024-2030年全球与中国超快激光器行业发展研究及前景趋势预测报告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e5063ad8d459e" w:history="1">
              <w:r>
                <w:rPr>
                  <w:rStyle w:val="Hyperlink"/>
                </w:rPr>
                <w:t>2024-2030年全球与中国超快激光器行业发展研究及前景趋势预测报告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e5063ad8d459e" w:history="1">
                <w:r>
                  <w:rPr>
                    <w:rStyle w:val="Hyperlink"/>
                  </w:rPr>
                  <w:t>https://www.20087.com/2/71/ChaoKuaiJiGuangQiDeFaZhanQuShi.html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，能够产生极短脉冲（飞秒至皮秒量级）的激光，是现代物理学、材料科学和生物医学领域的重要研究工具。近年来，超快激光技术取得了显著进展，不仅在脉冲宽度和峰值功率上有所突破，而且在稳定性和可操作性方面也有了显著提升。这些激光器在精密加工、光谱学、生物成像和超快化学等领域发挥了关键作用，推动了科学前沿的探索。</w:t>
      </w:r>
      <w:r>
        <w:rPr>
          <w:rFonts w:hint="eastAsia"/>
        </w:rPr>
        <w:br/>
      </w:r>
      <w:r>
        <w:rPr>
          <w:rFonts w:hint="eastAsia"/>
        </w:rPr>
        <w:t>　　未来，超快激光器将更加集成化和便携化，使其实验室之外的应用成为可能，如现场材料分析和便携式生物成像设备。同时，通过与AI和机器学习的结合，超快激光器将能够实现更精确的脉冲控制和实时数据处理，提高研究效率和成果的可重复性。此外，随着对新材料和新能源技术的探索，超快激光器在材料改性和新能源器件制造中的应用将拓展，促进相关领域的创新。同时，超快激光技术在生物医学领域的应用，如癌症治疗和再生医学，将随着对其生物效应的深入了解而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e5063ad8d459e" w:history="1">
        <w:r>
          <w:rPr>
            <w:rStyle w:val="Hyperlink"/>
          </w:rPr>
          <w:t>2024-2030年全球与中国超快激光器行业发展研究及前景趋势预测报告</w:t>
        </w:r>
      </w:hyperlink>
      <w:r>
        <w:rPr>
          <w:rFonts w:hint="eastAsia"/>
        </w:rPr>
        <w:t>》专业、系统地分析了超快激光器行业现状，包括市场需求、市场规模及价格动态，全面梳理了超快激光器产业链结构，并对超快激光器细分市场进行了探究。超快激光器报告基于详实数据，科学预测了超快激光器市场发展前景和发展趋势，同时剖析了超快激光器品牌竞争、市场集中度以及重点企业的市场地位。在识别风险与机遇的基础上，超快激光器报告提出了针对性的发展策略和建议。超快激光器报告为超快激光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中国超快激光器概述</w:t>
      </w:r>
      <w:r>
        <w:rPr>
          <w:rFonts w:hint="eastAsia"/>
        </w:rPr>
        <w:br/>
      </w:r>
      <w:r>
        <w:rPr>
          <w:rFonts w:hint="eastAsia"/>
        </w:rPr>
        <w:t>　　第一节 超快激光器行业定义</w:t>
      </w:r>
      <w:r>
        <w:rPr>
          <w:rFonts w:hint="eastAsia"/>
        </w:rPr>
        <w:br/>
      </w:r>
      <w:r>
        <w:rPr>
          <w:rFonts w:hint="eastAsia"/>
        </w:rPr>
        <w:t>　　第二节 超快激光器行业发展特性</w:t>
      </w:r>
      <w:r>
        <w:rPr>
          <w:rFonts w:hint="eastAsia"/>
        </w:rPr>
        <w:br/>
      </w:r>
      <w:r>
        <w:rPr>
          <w:rFonts w:hint="eastAsia"/>
        </w:rPr>
        <w:t>　　第三节 超快激光器产业链分析</w:t>
      </w:r>
      <w:r>
        <w:rPr>
          <w:rFonts w:hint="eastAsia"/>
        </w:rPr>
        <w:br/>
      </w:r>
      <w:r>
        <w:rPr>
          <w:rFonts w:hint="eastAsia"/>
        </w:rPr>
        <w:t>　　第四节 超快激光器行业生命周期分析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国外主要超快激光器市场发展概况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全球超快激光器市场发展分析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欧洲地区主要国家超快激光器市场概况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北美地区超快激光器市场概况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亚洲地区主要国家超快激光器市场概况</w:t>
      </w:r>
      <w:r>
        <w:rPr>
          <w:rFonts w:hint="eastAsia"/>
        </w:rPr>
        <w:br/>
      </w:r>
      <w:r>
        <w:rPr>
          <w:rFonts w:hint="eastAsia"/>
        </w:rPr>
        <w:t>　　第五节 全球超快激光器市场发展预测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超快激光器行业相关政策、标准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超快激光器行业相关发展规划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当前超快激光器技术发展现状分析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超快激光器生产中需注意的问题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超快激光器行业主要技术发展趋势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超快激光器市场特性分析</w:t>
      </w:r>
      <w:r>
        <w:rPr>
          <w:rFonts w:hint="eastAsia"/>
        </w:rPr>
        <w:br/>
      </w:r>
      <w:r>
        <w:rPr>
          <w:rFonts w:hint="eastAsia"/>
        </w:rPr>
        <w:t>　　第一节 超快激光器行业集中度分析</w:t>
      </w:r>
      <w:r>
        <w:rPr>
          <w:rFonts w:hint="eastAsia"/>
        </w:rPr>
        <w:br/>
      </w:r>
      <w:r>
        <w:rPr>
          <w:rFonts w:hint="eastAsia"/>
        </w:rPr>
        <w:t>　　第二节 超快激光器行业SWOT分析</w:t>
      </w:r>
      <w:r>
        <w:rPr>
          <w:rFonts w:hint="eastAsia"/>
        </w:rPr>
        <w:br/>
      </w:r>
      <w:r>
        <w:rPr>
          <w:rFonts w:hint="eastAsia"/>
        </w:rPr>
        <w:t>　　　　一、超快激光器行业优势</w:t>
      </w:r>
      <w:r>
        <w:rPr>
          <w:rFonts w:hint="eastAsia"/>
        </w:rPr>
        <w:br/>
      </w:r>
      <w:r>
        <w:rPr>
          <w:rFonts w:hint="eastAsia"/>
        </w:rPr>
        <w:t>　　　　二、超快激光器行业劣势</w:t>
      </w:r>
      <w:r>
        <w:rPr>
          <w:rFonts w:hint="eastAsia"/>
        </w:rPr>
        <w:br/>
      </w:r>
      <w:r>
        <w:rPr>
          <w:rFonts w:hint="eastAsia"/>
        </w:rPr>
        <w:t>　　　　三、超快激光器行业机会</w:t>
      </w:r>
      <w:r>
        <w:rPr>
          <w:rFonts w:hint="eastAsia"/>
        </w:rPr>
        <w:br/>
      </w:r>
      <w:r>
        <w:rPr>
          <w:rFonts w:hint="eastAsia"/>
        </w:rPr>
        <w:t>　　　　四、超快激光器行业风险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中国超快激光器发展现状</w:t>
      </w:r>
      <w:r>
        <w:rPr>
          <w:rFonts w:hint="eastAsia"/>
        </w:rPr>
        <w:br/>
      </w:r>
      <w:r>
        <w:rPr>
          <w:rFonts w:hint="eastAsia"/>
        </w:rPr>
        <w:t>　　第一节 中国超快激光器市场现状分析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中国超快激光器产量分析及预测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一、超快激光器总体产能规模</w:t>
      </w:r>
      <w:r>
        <w:rPr>
          <w:rFonts w:hint="eastAsia"/>
        </w:rPr>
        <w:br/>
      </w:r>
      <w:r>
        <w:rPr>
          <w:rFonts w:hint="eastAsia"/>
        </w:rPr>
        <w:t>　　　　二、超快激光器生产区域分布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三、2019-2024年中国超快激光器产量统计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四、2024-2030年中国超快激光器产量预测</w:t>
      </w:r>
      <w:r>
        <w:rPr>
          <w:rFonts w:hint="eastAsia"/>
        </w:rPr>
        <w:br/>
      </w:r>
      <w:r>
        <w:rPr>
          <w:rFonts w:hint="eastAsia"/>
        </w:rPr>
        <w:t>　　第三节 中国超快激光器市场需求分析及预测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二、2019-2024年中国超快激光器市场需求量统计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三、2024-2030年中国超快激光器市场需求量预测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中国超快激光器价格趋势分析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一、2019-2024年中国超快激光器市场价格趋势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二、2024-2030年中国超快激光器市场价格走势预测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2019-2024年超快激光器行业经济运行状况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2019-2024年中国超快激光器行业盈利能力分析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2019-2024年中国超快激光器行业发展能力分析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2019-2024年超快激光器行业偿债能力分析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2019-2024年超快激光器制造企业数量分析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超快激光器行业上、下游市场分析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超快激光器行业上游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超快激光器行业下游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中国超快激光器行业重点地区发展分析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超快激光器行业重点区域市场结构调研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2019-2024年中国超快激光器进出口分析</w:t>
      </w:r>
      <w:r>
        <w:rPr>
          <w:rFonts w:hint="eastAsia"/>
        </w:rPr>
        <w:br/>
      </w:r>
      <w:r>
        <w:rPr>
          <w:rFonts w:hint="eastAsia"/>
        </w:rPr>
        <w:t>　　第一节 超快激光器进口情况分析</w:t>
      </w:r>
      <w:r>
        <w:rPr>
          <w:rFonts w:hint="eastAsia"/>
        </w:rPr>
        <w:br/>
      </w:r>
      <w:r>
        <w:rPr>
          <w:rFonts w:hint="eastAsia"/>
        </w:rPr>
        <w:t>　　第二节 超快激光器出口情况分析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影响超快激光器进出口因素分析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超快激光器企业多样化经营策略分析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一、超快激光器企业多样化经营情况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二、现行超快激光器行业多样化经营的方向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大型超快激光器企业集团未来发展策略分析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对中小超快激光器企业生产经营的建议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超快激光器行业投资风险预警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影响超快激光器行业发展的主要因素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一、2024年影响超快激光器行业运行的有利因素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二、2024年影响超快激光器行业运行的稳定因素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三、2024年影响超快激光器行业运行的不利因素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四、2024年我国超快激光器行业发展面临的挑战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五、2024年我国超快激光器行业发展面临的机遇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超快激光器行业投资风险预警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一、超快激光器行业市场风险预测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二、超快激光器行业政策风险预测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三、超快激光器行业经营风险预测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四、超快激光器行业技术风险预测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五、超快激光器行业竞争风险预测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六、超快激光器行业其他风险预测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超快激光器投资建议</w:t>
      </w:r>
      <w:r>
        <w:rPr>
          <w:rFonts w:hint="eastAsia"/>
        </w:rPr>
        <w:br/>
      </w:r>
      <w:r>
        <w:rPr>
          <w:rFonts w:hint="eastAsia"/>
        </w:rPr>
        <w:t>　　第一节 2024年超快激光器市场前景分析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2024年超快激光器发展趋势预测</w:t>
      </w:r>
      <w:r>
        <w:rPr>
          <w:rFonts w:hint="eastAsia"/>
        </w:rPr>
        <w:br/>
      </w:r>
      <w:r>
        <w:rPr>
          <w:rFonts w:hint="eastAsia"/>
        </w:rPr>
        <w:t>　　第三节 超快激光器行业投资进入壁垒分析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超快激光器行业历程</w:t>
      </w:r>
      <w:r>
        <w:rPr>
          <w:rFonts w:hint="eastAsia"/>
        </w:rPr>
        <w:br/>
      </w:r>
      <w:r>
        <w:rPr>
          <w:rFonts w:hint="eastAsia"/>
        </w:rPr>
        <w:t>　　图表 超快激光器行业生命周期</w:t>
      </w:r>
      <w:r>
        <w:rPr>
          <w:rFonts w:hint="eastAsia"/>
        </w:rPr>
        <w:br/>
      </w:r>
      <w:r>
        <w:rPr>
          <w:rFonts w:hint="eastAsia"/>
        </w:rPr>
        <w:t>　　图表 超快激光器行业产业链分析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2019-2024年超快激光器行业市场容量分析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2019-2024年中国超快激光器市场需求量及增速统计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2024年中国超快激光器行业需求领域分布格局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2019-2024年中国超快激光器进口金额分析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2019-2024年中国超快激光器出口数量分析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2019-2024年中国超快激光器出口金额分析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2024年中国超快激光器进口国家及地区分析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2024年中国超快激光器出口国家及地区分析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2024-2030年中国超快激光器行业产能预测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2024-2030年中国超快激光器行业产量预测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2024-2030年中国超快激光器市场需求量预测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2024-2030年中国超快激光器行业供需平衡预测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2024-2030年中国超快激光器行业市场容量预测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2024-2030年中国超快激光器行业市场规模预测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2024-2030年中国超快激光器市场前景分析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2024-2030年中国超快激光器行业发展趋势预测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e5063ad8d459e" w:history="1">
        <w:r>
          <w:rPr>
            <w:rStyle w:val="Hyperlink"/>
          </w:rPr>
          <w:t>2024-2030年全球与中国超快激光器行业发展研究及前景趋势预测报告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e5063ad8d459e" w:history="1">
        <w:r>
          <w:rPr>
            <w:rStyle w:val="Hyperlink"/>
          </w:rPr>
          <w:t>https://www.20087.com/2/71/ChaoKuaiJiGuangQiDeFaZhanQuShi.html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2a71f85247d5" w:history="1">
      <w:r>
        <w:rPr>
          <w:rStyle w:val="Hyperlink"/>
        </w:rPr>
        <w:t>2024-2030年全球与中国超快激光器行业发展研究及前景趋势预测报告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aoKuaiJiGuangQiDeFaZhanQuShi.html" TargetMode="External" Id="R736e5063ad8d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aoKuaiJiGuangQiDeFaZhanQuShi.html" TargetMode="External" Id="R835a2a71f852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2024-04-12T06:33:00Z</dcterms:created>
  <dcterms:modified xsi:type="dcterms:W3CDTF">2024-04-12T07:33:00Z</dcterms:modified>
  <dc:subject>2024-2030年全球与中国超快激光器行业发展研究及前景趋势预测报告</dc:subject>
  <dc:title>2024-2030年全球与中国超快激光器行业发展研究及前景趋势预测报告</dc:title>
  <cp:keywords>2024-2030年全球与中国超快激光器行业发展研究及前景趋势预测报告</cp:keywords>
  <dc:description>2024-2030年全球与中国超快激光器行业发展研究及前景趋势预测报告</dc:description>
</cp:coreProperties>
</file>