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5bf98a6d4426f" w:history="1">
              <w:r>
                <w:rPr>
                  <w:rStyle w:val="Hyperlink"/>
                </w:rPr>
                <w:t>2026-2032年中国镜头模组行业发展调研与前景趋势分析报告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5bf98a6d4426f" w:history="1">
              <w:r>
                <w:rPr>
                  <w:rStyle w:val="Hyperlink"/>
                </w:rPr>
                <w:t>2026-2032年中国镜头模组行业发展调研与前景趋势分析报告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5bf98a6d4426f" w:history="1">
                <w:r>
                  <w:rPr>
                    <w:rStyle w:val="Hyperlink"/>
                  </w:rPr>
                  <w:t>https://www.20087.com/2/61/JingTouMoZuQianJing.html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模组是智能手机、车载摄像头、安防监控及机器视觉设备的核心光学部件，强调高分辨率、大光圈、小型化、光学防抖（OIS）及环境可靠性。主流产品采用多片塑料或玻璃—塑料混合镜片，配合音圈马达（VCM）实现自动对焦，部分高端模组集成多摄协同与计算摄影支持。然而，镜头模组仍面临国产光学塑料在高温高湿下折射率漂移、玻璃镜片模造良率低推高成本、OIS马达在跌落测试中易失效、在车载应用中耐温范围与抗振动性能不足等问题；在智能终端多摄化与自动驾驶感知升级背景下，对高一致性、高可靠性、可定制化的镜头模组需求显著上升，但多数光学企业在非球面设计、杂散光抑制及热—力耦合仿真上能力有限；且缺乏针对不同应用场景（如手机 vs 车载）的环境测试标准与光学性能验证体系。</w:t>
      </w:r>
      <w:r>
        <w:rPr>
          <w:rFonts w:hint="eastAsia"/>
        </w:rPr>
        <w:br/>
      </w:r>
      <w:r>
        <w:rPr>
          <w:rFonts w:hint="eastAsia"/>
        </w:rPr>
        <w:t>　　未来，镜头模组将向混合光学、智能集成与新材料应用方向演进。液态镜头将实现毫秒级变焦，适配AR/VR与机器人视觉；衍射光学元件（DOE）将校正色差并缩小体积。在制造层面，晶圆级光学（WLO）技术将支持超小型模组批量生产；AI光学设计将自动优化镜片组合以平衡像质与成本。同时，电子与汽车行业协会将加快制定车载镜头模组的AEC-Q104可靠性标准、手机镜头的计算摄影兼容性测试规范及光学材料环境稳定性数据库。长远看，镜头模组将从被动成像组件升级为融合光学创新、感知智能与场景适配的视觉前端核心，在智能感知与人机交互深度融合中持续释放其清晰与敏捷双重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d5bf98a6d4426f" w:history="1">
        <w:r>
          <w:rPr>
            <w:rStyle w:val="Hyperlink"/>
          </w:rPr>
          <w:t>2026-2032年中国镜头模组行业发展调研与前景趋势分析报告</w:t>
        </w:r>
      </w:hyperlink>
      <w:r>
        <w:rPr>
          <w:rFonts w:hint="eastAsia"/>
        </w:rPr>
        <w:t>基于统计局、相关行业协会及科研机构的详实数据，客观呈现镜头模组行业发展现状。报告从镜头模组市场规模、技术发展、竞争格局等维度展开分析，评估镜头模组重点企业市场表现与竞争格局。通过研究镜头模组产业链结构和消费需求变化，结合政策环境分析，对镜头模组行业发展趋势做出合理预测，指出市场机遇与投资风险，为镜头模组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镜头模组行业概述</w:t>
      </w:r>
      <w:r>
        <w:rPr>
          <w:rFonts w:hint="eastAsia"/>
        </w:rPr>
        <w:br/>
      </w:r>
      <w:r>
        <w:rPr>
          <w:rFonts w:hint="eastAsia"/>
        </w:rPr>
        <w:t>　　第一节 镜头模组定义与分类</w:t>
      </w:r>
      <w:r>
        <w:rPr>
          <w:rFonts w:hint="eastAsia"/>
        </w:rPr>
        <w:br/>
      </w:r>
      <w:r>
        <w:rPr>
          <w:rFonts w:hint="eastAsia"/>
        </w:rPr>
        <w:t>　　第二节 镜头模组应用领域</w:t>
      </w:r>
      <w:r>
        <w:rPr>
          <w:rFonts w:hint="eastAsia"/>
        </w:rPr>
        <w:br/>
      </w:r>
      <w:r>
        <w:rPr>
          <w:rFonts w:hint="eastAsia"/>
        </w:rPr>
        <w:t>　　第三节 镜头模组行业经济指标分析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一、镜头模组行业赢利性评估</w:t>
      </w:r>
      <w:r>
        <w:rPr>
          <w:rFonts w:hint="eastAsia"/>
        </w:rPr>
        <w:br/>
      </w:r>
      <w:r>
        <w:rPr>
          <w:rFonts w:hint="eastAsia"/>
        </w:rPr>
        <w:t>　　　　二、镜头模组行业成长速度分析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三、镜头模组附加值提升空间探讨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四、镜头模组行业进入壁垒分析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五、镜头模组行业风险性评估</w:t>
      </w:r>
      <w:r>
        <w:rPr>
          <w:rFonts w:hint="eastAsia"/>
        </w:rPr>
        <w:br/>
      </w:r>
      <w:r>
        <w:rPr>
          <w:rFonts w:hint="eastAsia"/>
        </w:rPr>
        <w:t>　　　　六、镜头模组行业周期性分析</w:t>
      </w:r>
      <w:r>
        <w:rPr>
          <w:rFonts w:hint="eastAsia"/>
        </w:rPr>
        <w:br/>
      </w:r>
      <w:r>
        <w:rPr>
          <w:rFonts w:hint="eastAsia"/>
        </w:rPr>
        <w:t>　　　　七、镜头模组行业竞争程度指标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八、镜头模组行业成熟度综合分析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镜头模组产业链及经营模式分析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三、镜头模组销售模式与渠道策略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全球镜头模组市场发展分析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2025-2026年全球镜头模组行业发展分析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一、全球镜头模组行业市场规模与趋势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二、全球镜头模组行业发展特点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三、全球镜头模组行业竞争格局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主要国家与地区镜头模组市场分析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2026-2032年全球镜头模组行业发展趋势与前景预测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一、镜头模组行业发展趋势</w:t>
      </w:r>
      <w:r>
        <w:rPr>
          <w:rFonts w:hint="eastAsia"/>
        </w:rPr>
        <w:br/>
      </w:r>
      <w:r>
        <w:rPr>
          <w:rFonts w:hint="eastAsia"/>
        </w:rPr>
        <w:t>　　　　二、镜头模组行业发展潜力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中国镜头模组行业市场分析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2025-2026年镜头模组产能与投资动态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一、国内镜头模组产能现状与利用效率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二、镜头模组产能扩张与投资动态分析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2026-2032年镜头模组行业产量统计与趋势预测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一、2020-2025年镜头模组行业产量与增长趋势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1、2020-2025年镜头模组产量及增长趋势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2、2020-2025年镜头模组细分产品产量及份额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二、镜头模组产量影响因素分析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三、2026-2032年镜头模组产量预测</w:t>
      </w:r>
      <w:r>
        <w:rPr>
          <w:rFonts w:hint="eastAsia"/>
        </w:rPr>
        <w:br/>
      </w:r>
      <w:r>
        <w:rPr>
          <w:rFonts w:hint="eastAsia"/>
        </w:rPr>
        <w:t>　　第三节 2026-2032年镜头模组市场需求与销售分析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一、2025-2026年镜头模组行业需求现状</w:t>
      </w:r>
      <w:r>
        <w:rPr>
          <w:rFonts w:hint="eastAsia"/>
        </w:rPr>
        <w:br/>
      </w:r>
      <w:r>
        <w:rPr>
          <w:rFonts w:hint="eastAsia"/>
        </w:rPr>
        <w:t>　　　　二、镜头模组客户群体与需求特点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三、2020-2025年镜头模组行业销售规模分析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四、2026-2032年镜头模组市场增长潜力与规模预测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2025-2026年镜头模组行业技术发展现状及趋势分析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镜头模组行业技术发展现状分析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国内外镜头模组行业技术差距分析及差距形成的主要原因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镜头模组行业技术发展方向、趋势预测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提升镜头模组行业技术能力策略建议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中国镜头模组细分市场分析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一、2025-2026年镜头模组主要细分产品市场现状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镜头模组价格机制与竞争策略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一、2020-2025年镜头模组市场价格走势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镜头模组定价策略与方法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2026-2032年镜头模组价格竞争态势与趋势预测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中国镜头模组行业重点区域市场研究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2025-2026年重点区域镜头模组市场发展概况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2020-2025年中国镜头模组行业进出口情况分析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镜头模组行业进口规模与来源分析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一、2020-2025年镜头模组进口规模分析</w:t>
      </w:r>
      <w:r>
        <w:rPr>
          <w:rFonts w:hint="eastAsia"/>
        </w:rPr>
        <w:br/>
      </w:r>
      <w:r>
        <w:rPr>
          <w:rFonts w:hint="eastAsia"/>
        </w:rPr>
        <w:t>　　　　二、镜头模组主要进口来源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镜头模组行业出口规模与目的地分析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一、2020-2025年镜头模组出口规模分析</w:t>
      </w:r>
      <w:r>
        <w:rPr>
          <w:rFonts w:hint="eastAsia"/>
        </w:rPr>
        <w:br/>
      </w:r>
      <w:r>
        <w:rPr>
          <w:rFonts w:hint="eastAsia"/>
        </w:rPr>
        <w:t>　　　　二、镜头模组主要出口目的地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2020-2025年中国镜头模组总体规模与财务指标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中国镜头模组行业总体规模分析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一、镜头模组企业数量与结构</w:t>
      </w:r>
      <w:r>
        <w:rPr>
          <w:rFonts w:hint="eastAsia"/>
        </w:rPr>
        <w:br/>
      </w:r>
      <w:r>
        <w:rPr>
          <w:rFonts w:hint="eastAsia"/>
        </w:rPr>
        <w:t>　　　　二、镜头模组从业人员规模</w:t>
      </w:r>
      <w:r>
        <w:rPr>
          <w:rFonts w:hint="eastAsia"/>
        </w:rPr>
        <w:br/>
      </w:r>
      <w:r>
        <w:rPr>
          <w:rFonts w:hint="eastAsia"/>
        </w:rPr>
        <w:t>　　　　三、镜头模组行业资产状况</w:t>
      </w:r>
      <w:r>
        <w:rPr>
          <w:rFonts w:hint="eastAsia"/>
        </w:rPr>
        <w:br/>
      </w:r>
      <w:r>
        <w:rPr>
          <w:rFonts w:hint="eastAsia"/>
        </w:rPr>
        <w:t>　　第二节 中国镜头模组行业财务指标总体分析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镜头模组重点企业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镜头模组领先企业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镜头模组标杆企业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镜头模组代表企业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镜头模组龙头企业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镜头模组重点企业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中国镜头模组行业竞争格局分析</w:t>
      </w:r>
      <w:r>
        <w:rPr>
          <w:rFonts w:hint="eastAsia"/>
        </w:rPr>
        <w:br/>
      </w:r>
      <w:r>
        <w:rPr>
          <w:rFonts w:hint="eastAsia"/>
        </w:rPr>
        <w:t>　　第一节 镜头模组行业竞争格局总览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2025-2026年镜头模组行业竞争力分析</w:t>
      </w:r>
      <w:r>
        <w:rPr>
          <w:rFonts w:hint="eastAsia"/>
        </w:rPr>
        <w:br/>
      </w:r>
      <w:r>
        <w:rPr>
          <w:rFonts w:hint="eastAsia"/>
        </w:rPr>
        <w:t>　　　　一、镜头模组供应商议价能力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四、镜头模组替代品威胁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2020-2025年镜头模组行业企业并购活动分析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2025-2026年镜头模组行业会展与招投标活动分析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一、镜头模组行业会展活动及其市场影响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2026年中国镜头模组企业发展策略分析</w:t>
      </w:r>
      <w:r>
        <w:rPr>
          <w:rFonts w:hint="eastAsia"/>
        </w:rPr>
        <w:br/>
      </w:r>
      <w:r>
        <w:rPr>
          <w:rFonts w:hint="eastAsia"/>
        </w:rPr>
        <w:t>　　第一节 镜头模组市场策略分析</w:t>
      </w:r>
      <w:r>
        <w:rPr>
          <w:rFonts w:hint="eastAsia"/>
        </w:rPr>
        <w:br/>
      </w:r>
      <w:r>
        <w:rPr>
          <w:rFonts w:hint="eastAsia"/>
        </w:rPr>
        <w:t>　　　　一、镜头模组市场定位与拓展策略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二、镜头模组市场细分与目标客户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镜头模组销售策略分析</w:t>
      </w:r>
      <w:r>
        <w:rPr>
          <w:rFonts w:hint="eastAsia"/>
        </w:rPr>
        <w:br/>
      </w:r>
      <w:r>
        <w:rPr>
          <w:rFonts w:hint="eastAsia"/>
        </w:rPr>
        <w:t>　　　　一、镜头模组销售渠道与网络建设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提高镜头模组企业竞争力建议</w:t>
      </w:r>
      <w:r>
        <w:rPr>
          <w:rFonts w:hint="eastAsia"/>
        </w:rPr>
        <w:br/>
      </w:r>
      <w:r>
        <w:rPr>
          <w:rFonts w:hint="eastAsia"/>
        </w:rPr>
        <w:t>　　　　一、镜头模组技术创新与管理优化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镜头模组品牌战略思考</w:t>
      </w:r>
      <w:r>
        <w:rPr>
          <w:rFonts w:hint="eastAsia"/>
        </w:rPr>
        <w:br/>
      </w:r>
      <w:r>
        <w:rPr>
          <w:rFonts w:hint="eastAsia"/>
        </w:rPr>
        <w:t>　　　　一、镜头模组品牌建设与维护</w:t>
      </w:r>
      <w:r>
        <w:rPr>
          <w:rFonts w:hint="eastAsia"/>
        </w:rPr>
        <w:br/>
      </w:r>
      <w:r>
        <w:rPr>
          <w:rFonts w:hint="eastAsia"/>
        </w:rPr>
        <w:t>　　　　二、镜头模组品牌影响力与市场竞争力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中国镜头模组行业风险与对策</w:t>
      </w:r>
      <w:r>
        <w:rPr>
          <w:rFonts w:hint="eastAsia"/>
        </w:rPr>
        <w:br/>
      </w:r>
      <w:r>
        <w:rPr>
          <w:rFonts w:hint="eastAsia"/>
        </w:rPr>
        <w:t>　　第一节 镜头模组行业SWOT分析</w:t>
      </w:r>
      <w:r>
        <w:rPr>
          <w:rFonts w:hint="eastAsia"/>
        </w:rPr>
        <w:br/>
      </w:r>
      <w:r>
        <w:rPr>
          <w:rFonts w:hint="eastAsia"/>
        </w:rPr>
        <w:t>　　　　一、镜头模组行业优势分析</w:t>
      </w:r>
      <w:r>
        <w:rPr>
          <w:rFonts w:hint="eastAsia"/>
        </w:rPr>
        <w:br/>
      </w:r>
      <w:r>
        <w:rPr>
          <w:rFonts w:hint="eastAsia"/>
        </w:rPr>
        <w:t>　　　　二、镜头模组行业劣势分析</w:t>
      </w:r>
      <w:r>
        <w:rPr>
          <w:rFonts w:hint="eastAsia"/>
        </w:rPr>
        <w:br/>
      </w:r>
      <w:r>
        <w:rPr>
          <w:rFonts w:hint="eastAsia"/>
        </w:rPr>
        <w:t>　　　　三、镜头模组市场机会探索</w:t>
      </w:r>
      <w:r>
        <w:rPr>
          <w:rFonts w:hint="eastAsia"/>
        </w:rPr>
        <w:br/>
      </w:r>
      <w:r>
        <w:rPr>
          <w:rFonts w:hint="eastAsia"/>
        </w:rPr>
        <w:t>　　　　四、镜头模组市场威胁评估</w:t>
      </w:r>
      <w:r>
        <w:rPr>
          <w:rFonts w:hint="eastAsia"/>
        </w:rPr>
        <w:br/>
      </w:r>
      <w:r>
        <w:rPr>
          <w:rFonts w:hint="eastAsia"/>
        </w:rPr>
        <w:t>　　第二节 镜头模组行业风险及对策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2026-2032年中国镜头模组行业前景与发展趋势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镜头模组行业发展环境分析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2026-2032年镜头模组行业发展趋势与方向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一、镜头模组行业发展方向预测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二、镜头模组发展趋势分析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2026-2032年镜头模组行业发展潜力与机遇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一、镜头模组市场发展潜力评估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二、镜头模组新兴市场与机遇探索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镜头模组行业研究结论与建议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(中~智林)镜头模组行业发展建议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镜头模组行业历程</w:t>
      </w:r>
      <w:r>
        <w:rPr>
          <w:rFonts w:hint="eastAsia"/>
        </w:rPr>
        <w:br/>
      </w:r>
      <w:r>
        <w:rPr>
          <w:rFonts w:hint="eastAsia"/>
        </w:rPr>
        <w:t>　　图表 镜头模组行业生命周期</w:t>
      </w:r>
      <w:r>
        <w:rPr>
          <w:rFonts w:hint="eastAsia"/>
        </w:rPr>
        <w:br/>
      </w:r>
      <w:r>
        <w:rPr>
          <w:rFonts w:hint="eastAsia"/>
        </w:rPr>
        <w:t>　　图表 镜头模组行业产业链分析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2020-2025年镜头模组行业市场容量分析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2020-2025年中国镜头模组行业产量及增长趋势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2020-2025年中国镜头模组市场需求量及增速统计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2025年中国镜头模组行业需求领域分布格局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2020-2025年中国镜头模组行业盈利情况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2020-2025年中国镜头模组行业利润总额统计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2020-2025年中国镜头模组进口金额分析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2020-2025年中国镜头模组出口数量分析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2020-2025年中国镜头模组出口金额分析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2025年中国镜头模组进口国家及地区分析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2025年中国镜头模组出口国家及地区分析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2020-2025年中国镜头模组行业企业平均规模情况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镜头模组重点企业（一）经营情况分析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镜头模组重点企业（一）主要经济指标情况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镜头模组重点企业（二）经营情况分析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镜头模组重点企业（二）主要经济指标情况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镜头模组重点企业（二）盈利能力情况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镜头模组重点企业（三）经营情况分析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镜头模组重点企业（三）主要经济指标情况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镜头模组重点企业（三）成长能力情况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2026-2032年中国镜头模组行业产能预测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2026-2032年中国镜头模组行业产量预测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2026-2032年中国镜头模组市场需求量预测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2026-2032年中国镜头模组行业供需平衡预测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2026-2032年中国镜头模组行业市场容量预测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2026-2032年中国镜头模组行业市场规模预测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2026-2032年中国镜头模组市场前景分析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2026-2032年中国镜头模组行业发展趋势预测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5bf98a6d4426f" w:history="1">
        <w:r>
          <w:rPr>
            <w:rStyle w:val="Hyperlink"/>
          </w:rPr>
          <w:t>2026-2032年中国镜头模组行业发展调研与前景趋势分析报告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5bf98a6d4426f" w:history="1">
        <w:r>
          <w:rPr>
            <w:rStyle w:val="Hyperlink"/>
          </w:rPr>
          <w:t>https://www.20087.com/2/61/JingTouMoZuQianJing.html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热点：镜头模组英文、手机镜头模组、苹果镜头模组、magic7pro镜头模组、iqooneo11镜头模组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0f8234b82490e" w:history="1">
      <w:r>
        <w:rPr>
          <w:rStyle w:val="Hyperlink"/>
        </w:rPr>
        <w:t>2026-2032年中国镜头模组行业发展调研与前景趋势分析报告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ngTouMoZuQianJing.html" TargetMode="External" Id="Rbbd5bf98a6d4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ngTouMoZuQianJing.html" TargetMode="External" Id="R8ca0f8234b82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2025-12-01T03:20:24Z</dcterms:created>
  <dcterms:modified xsi:type="dcterms:W3CDTF">2025-12-01T04:20:24Z</dcterms:modified>
  <dc:subject>2026-2032年中国镜头模组行业发展调研与前景趋势分析报告</dc:subject>
  <dc:title>2026-2032年中国镜头模组行业发展调研与前景趋势分析报告</dc:title>
  <cp:keywords>2026-2032年中国镜头模组行业发展调研与前景趋势分析报告</cp:keywords>
  <dc:description>2026-2032年中国镜头模组行业发展调研与前景趋势分析报告</dc:description>
</cp:coreProperties>
</file>