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d8c4b02d44e10" w:history="1">
              <w:r>
                <w:rPr>
                  <w:rStyle w:val="Hyperlink"/>
                </w:rPr>
                <w:t>2026-2032年中国静电感应晶闸管发展现状与前景趋势预测报告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d8c4b02d44e10" w:history="1">
              <w:r>
                <w:rPr>
                  <w:rStyle w:val="Hyperlink"/>
                </w:rPr>
                <w:t>2026-2032年中国静电感应晶闸管发展现状与前景趋势预测报告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d8c4b02d44e10" w:history="1">
                <w:r>
                  <w:rPr>
                    <w:rStyle w:val="Hyperlink"/>
                  </w:rPr>
                  <w:t>https://www.20087.com/2/91/JingDianGanYingJingZhaGuanDeXianZhuangYuFaZhanQianJing.html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静电感应晶闸管（Static Induction Thyristor, SITh）是一种具有高电压、大电流、快速开关能力的功率半导体器件，结合了晶闸管的高耐压特性和静电感应晶体管的高速特性，适用于高频感应加热、脉冲功率系统及高压直流输电等特殊工业领域。当前SITh器件强调关断时间短（&lt;1 μs）、dv/dt耐受能力强及浪涌电流承受能力，但因制造工艺复杂、成本高昂，尚未大规模商用。在极端工况（如等离子体驱动、电磁发射）对瞬时功率需求持续增长背景下，该器件仍具不可替代的技术价值。然而，其驱动电路设计复杂，且缺乏成熟的封装与可靠性数据支撑。</w:t>
      </w:r>
      <w:r>
        <w:rPr>
          <w:rFonts w:hint="eastAsia"/>
        </w:rPr>
        <w:br/>
      </w:r>
      <w:r>
        <w:rPr>
          <w:rFonts w:hint="eastAsia"/>
        </w:rPr>
        <w:t>　　未来，静电感应晶闸管将向宽禁带材料融合、模块化封装与专用场景深化方向发展。市场调研网认为，碳化硅（SiC）或氮化镓（GaN）基SITh结构有望突破硅材料物理极限，实现更高频率与效率。在应用端，聚焦于军工、科研加速器及核聚变装置等高附加值领域，形成小批量高可靠性供应体系。仿真工具与失效物理模型的完善将加速其工程化验证。长远看，静电感应晶闸管虽难以进入主流电力电子市场，但将在尖端脉冲功率与极端环境电力控制领域保持战略技术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bd8c4b02d44e10" w:history="1">
        <w:r>
          <w:rPr>
            <w:rStyle w:val="Hyperlink"/>
          </w:rPr>
          <w:t>2026-2032年中国静电感应晶闸管发展现状与前景趋势预测报告</w:t>
        </w:r>
      </w:hyperlink>
      <w:r>
        <w:rPr>
          <w:rFonts w:hint="eastAsia"/>
        </w:rPr>
        <w:t>基于统计局、相关行业协会及科研机构的详实数据，系统分析静电感应晶闸管行业发展现状，涵盖静电感应晶闸管市场规模、生产经营、技术发展、品牌竞争及进出口情况，评估静电感应晶闸管重点企业市场表现与行业竞争格局。通过分析政策环境与投资风险，对静电感应晶闸管行业发展趋势做出客观预测，客观呈现行业发展机遇与挑战，为静电感应晶闸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静电感应晶闸管行业概述</w:t>
      </w:r>
      <w:r>
        <w:rPr>
          <w:rFonts w:hint="eastAsia"/>
        </w:rPr>
        <w:br/>
      </w:r>
      <w:r>
        <w:rPr>
          <w:rFonts w:hint="eastAsia"/>
        </w:rPr>
        <w:t>　　第一节 静电感应晶闸管定义与分类</w:t>
      </w:r>
      <w:r>
        <w:rPr>
          <w:rFonts w:hint="eastAsia"/>
        </w:rPr>
        <w:br/>
      </w:r>
      <w:r>
        <w:rPr>
          <w:rFonts w:hint="eastAsia"/>
        </w:rPr>
        <w:t>　　第二节 静电感应晶闸管应用领域</w:t>
      </w:r>
      <w:r>
        <w:rPr>
          <w:rFonts w:hint="eastAsia"/>
        </w:rPr>
        <w:br/>
      </w:r>
      <w:r>
        <w:rPr>
          <w:rFonts w:hint="eastAsia"/>
        </w:rPr>
        <w:t>　　第三节 静电感应晶闸管行业经济指标分析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一、静电感应晶闸管行业赢利性评估</w:t>
      </w:r>
      <w:r>
        <w:rPr>
          <w:rFonts w:hint="eastAsia"/>
        </w:rPr>
        <w:br/>
      </w:r>
      <w:r>
        <w:rPr>
          <w:rFonts w:hint="eastAsia"/>
        </w:rPr>
        <w:t>　　　　二、静电感应晶闸管行业成长速度分析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三、静电感应晶闸管附加值提升空间探讨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四、静电感应晶闸管行业进入壁垒分析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五、静电感应晶闸管行业风险性评估</w:t>
      </w:r>
      <w:r>
        <w:rPr>
          <w:rFonts w:hint="eastAsia"/>
        </w:rPr>
        <w:br/>
      </w:r>
      <w:r>
        <w:rPr>
          <w:rFonts w:hint="eastAsia"/>
        </w:rPr>
        <w:t>　　　　六、静电感应晶闸管行业周期性分析</w:t>
      </w:r>
      <w:r>
        <w:rPr>
          <w:rFonts w:hint="eastAsia"/>
        </w:rPr>
        <w:br/>
      </w:r>
      <w:r>
        <w:rPr>
          <w:rFonts w:hint="eastAsia"/>
        </w:rPr>
        <w:t>　　　　七、静电感应晶闸管行业竞争程度指标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八、静电感应晶闸管行业成熟度综合分析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静电感应晶闸管产业链及经营模式分析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三、静电感应晶闸管销售模式与渠道策略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全球静电感应晶闸管市场发展分析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2025-2026年全球静电感应晶闸管行业发展分析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一、全球静电感应晶闸管行业市场规模与趋势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二、全球静电感应晶闸管行业发展特点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三、全球静电感应晶闸管行业竞争格局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主要国家与地区静电感应晶闸管市场分析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2026-2032年全球静电感应晶闸管行业发展趋势与前景预测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一、静电感应晶闸管行业发展趋势</w:t>
      </w:r>
      <w:r>
        <w:rPr>
          <w:rFonts w:hint="eastAsia"/>
        </w:rPr>
        <w:br/>
      </w:r>
      <w:r>
        <w:rPr>
          <w:rFonts w:hint="eastAsia"/>
        </w:rPr>
        <w:t>　　　　二、静电感应晶闸管行业发展潜力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中国静电感应晶闸管行业市场分析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2025-2026年静电感应晶闸管产能与投资动态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一、国内静电感应晶闸管产能现状与利用效率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二、静电感应晶闸管产能扩张与投资动态分析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2026-2032年静电感应晶闸管行业产量统计与趋势预测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一、2020-2025年静电感应晶闸管行业产量与增长趋势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1、2020-2025年静电感应晶闸管产量及增长趋势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2、2020-2025年静电感应晶闸管细分产品产量及份额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二、静电感应晶闸管产量影响因素分析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三、2026-2032年静电感应晶闸管产量预测</w:t>
      </w:r>
      <w:r>
        <w:rPr>
          <w:rFonts w:hint="eastAsia"/>
        </w:rPr>
        <w:br/>
      </w:r>
      <w:r>
        <w:rPr>
          <w:rFonts w:hint="eastAsia"/>
        </w:rPr>
        <w:t>　　第三节 2026-2032年静电感应晶闸管市场需求与销售分析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一、2025-2026年静电感应晶闸管行业需求现状</w:t>
      </w:r>
      <w:r>
        <w:rPr>
          <w:rFonts w:hint="eastAsia"/>
        </w:rPr>
        <w:br/>
      </w:r>
      <w:r>
        <w:rPr>
          <w:rFonts w:hint="eastAsia"/>
        </w:rPr>
        <w:t>　　　　二、静电感应晶闸管客户群体与需求特点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三、2020-2025年静电感应晶闸管行业销售规模分析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四、2026-2032年静电感应晶闸管市场增长潜力与规模预测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2025-2026年静电感应晶闸管行业技术发展现状及趋势分析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静电感应晶闸管行业技术发展现状分析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国内外静电感应晶闸管行业技术差距分析及差距形成的主要原因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静电感应晶闸管行业技术发展方向、趋势预测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提升静电感应晶闸管行业技术能力策略建议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中国静电感应晶闸管细分市场分析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一、2025-2026年静电感应晶闸管主要细分产品市场现状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静电感应晶闸管价格机制与竞争策略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一、2020-2025年静电感应晶闸管市场价格走势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静电感应晶闸管定价策略与方法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2026-2032年静电感应晶闸管价格竞争态势与趋势预测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中国静电感应晶闸管行业重点区域市场研究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2025-2026年重点区域静电感应晶闸管市场发展概况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二、2020-2025年静电感应晶闸管市场需求规模情况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三、2026-2032年静电感应晶闸管行业发展潜力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二、2020-2025年静电感应晶闸管市场需求规模情况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三、2026-2032年静电感应晶闸管行业发展潜力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二、2020-2025年静电感应晶闸管市场需求规模情况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三、2026-2032年静电感应晶闸管行业发展潜力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二、2020-2025年静电感应晶闸管市场需求规模情况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三、2026-2032年静电感应晶闸管行业发展潜力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二、2020-2025年静电感应晶闸管市场需求规模情况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三、2026-2032年静电感应晶闸管行业发展潜力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2020-2025年中国静电感应晶闸管行业进出口情况分析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静电感应晶闸管行业进口规模与来源分析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一、2020-2025年静电感应晶闸管进口规模分析</w:t>
      </w:r>
      <w:r>
        <w:rPr>
          <w:rFonts w:hint="eastAsia"/>
        </w:rPr>
        <w:br/>
      </w:r>
      <w:r>
        <w:rPr>
          <w:rFonts w:hint="eastAsia"/>
        </w:rPr>
        <w:t>　　　　二、静电感应晶闸管主要进口来源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静电感应晶闸管行业出口规模与目的地分析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一、2020-2025年静电感应晶闸管出口规模分析</w:t>
      </w:r>
      <w:r>
        <w:rPr>
          <w:rFonts w:hint="eastAsia"/>
        </w:rPr>
        <w:br/>
      </w:r>
      <w:r>
        <w:rPr>
          <w:rFonts w:hint="eastAsia"/>
        </w:rPr>
        <w:t>　　　　二、静电感应晶闸管主要出口目的地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2020-2025年中国静电感应晶闸管总体规模与财务指标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中国静电感应晶闸管行业总体规模分析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一、静电感应晶闸管企业数量与结构</w:t>
      </w:r>
      <w:r>
        <w:rPr>
          <w:rFonts w:hint="eastAsia"/>
        </w:rPr>
        <w:br/>
      </w:r>
      <w:r>
        <w:rPr>
          <w:rFonts w:hint="eastAsia"/>
        </w:rPr>
        <w:t>　　　　二、静电感应晶闸管从业人员规模</w:t>
      </w:r>
      <w:r>
        <w:rPr>
          <w:rFonts w:hint="eastAsia"/>
        </w:rPr>
        <w:br/>
      </w:r>
      <w:r>
        <w:rPr>
          <w:rFonts w:hint="eastAsia"/>
        </w:rPr>
        <w:t>　　　　三、静电感应晶闸管行业资产状况</w:t>
      </w:r>
      <w:r>
        <w:rPr>
          <w:rFonts w:hint="eastAsia"/>
        </w:rPr>
        <w:br/>
      </w:r>
      <w:r>
        <w:rPr>
          <w:rFonts w:hint="eastAsia"/>
        </w:rPr>
        <w:t>　　第二节 中国静电感应晶闸管行业财务指标总体分析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静电感应晶闸管行业重点企业经营状况分析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静电感应晶闸管重点企业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静电感应晶闸管领先企业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静电感应晶闸管标杆企业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静电感应晶闸管代表企业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静电感应晶闸管龙头企业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静电感应晶闸管重点企业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中国静电感应晶闸管行业竞争格局分析</w:t>
      </w:r>
      <w:r>
        <w:rPr>
          <w:rFonts w:hint="eastAsia"/>
        </w:rPr>
        <w:br/>
      </w:r>
      <w:r>
        <w:rPr>
          <w:rFonts w:hint="eastAsia"/>
        </w:rPr>
        <w:t>　　第一节 静电感应晶闸管行业竞争格局总览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2025-2026年静电感应晶闸管行业竞争力分析</w:t>
      </w:r>
      <w:r>
        <w:rPr>
          <w:rFonts w:hint="eastAsia"/>
        </w:rPr>
        <w:br/>
      </w:r>
      <w:r>
        <w:rPr>
          <w:rFonts w:hint="eastAsia"/>
        </w:rPr>
        <w:t>　　　　一、静电感应晶闸管供应商议价能力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四、静电感应晶闸管替代品威胁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2020-2025年静电感应晶闸管行业企业并购活动分析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2025-2026年静电感应晶闸管行业会展与招投标活动分析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一、静电感应晶闸管行业会展活动及其市场影响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2026年中国静电感应晶闸管企业发展策略分析</w:t>
      </w:r>
      <w:r>
        <w:rPr>
          <w:rFonts w:hint="eastAsia"/>
        </w:rPr>
        <w:br/>
      </w:r>
      <w:r>
        <w:rPr>
          <w:rFonts w:hint="eastAsia"/>
        </w:rPr>
        <w:t>　　第一节 静电感应晶闸管市场策略分析</w:t>
      </w:r>
      <w:r>
        <w:rPr>
          <w:rFonts w:hint="eastAsia"/>
        </w:rPr>
        <w:br/>
      </w:r>
      <w:r>
        <w:rPr>
          <w:rFonts w:hint="eastAsia"/>
        </w:rPr>
        <w:t>　　　　一、静电感应晶闸管市场定位与拓展策略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二、静电感应晶闸管市场细分与目标客户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静电感应晶闸管销售策略分析</w:t>
      </w:r>
      <w:r>
        <w:rPr>
          <w:rFonts w:hint="eastAsia"/>
        </w:rPr>
        <w:br/>
      </w:r>
      <w:r>
        <w:rPr>
          <w:rFonts w:hint="eastAsia"/>
        </w:rPr>
        <w:t>　　　　一、静电感应晶闸管销售渠道与网络建设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提高静电感应晶闸管企业竞争力建议</w:t>
      </w:r>
      <w:r>
        <w:rPr>
          <w:rFonts w:hint="eastAsia"/>
        </w:rPr>
        <w:br/>
      </w:r>
      <w:r>
        <w:rPr>
          <w:rFonts w:hint="eastAsia"/>
        </w:rPr>
        <w:t>　　　　一、静电感应晶闸管技术创新与管理优化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静电感应晶闸管品牌战略思考</w:t>
      </w:r>
      <w:r>
        <w:rPr>
          <w:rFonts w:hint="eastAsia"/>
        </w:rPr>
        <w:br/>
      </w:r>
      <w:r>
        <w:rPr>
          <w:rFonts w:hint="eastAsia"/>
        </w:rPr>
        <w:t>　　　　一、静电感应晶闸管品牌建设与维护</w:t>
      </w:r>
      <w:r>
        <w:rPr>
          <w:rFonts w:hint="eastAsia"/>
        </w:rPr>
        <w:br/>
      </w:r>
      <w:r>
        <w:rPr>
          <w:rFonts w:hint="eastAsia"/>
        </w:rPr>
        <w:t>　　　　二、静电感应晶闸管品牌影响力与市场竞争力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中国静电感应晶闸管行业风险与对策</w:t>
      </w:r>
      <w:r>
        <w:rPr>
          <w:rFonts w:hint="eastAsia"/>
        </w:rPr>
        <w:br/>
      </w:r>
      <w:r>
        <w:rPr>
          <w:rFonts w:hint="eastAsia"/>
        </w:rPr>
        <w:t>　　第一节 静电感应晶闸管行业SWOT分析</w:t>
      </w:r>
      <w:r>
        <w:rPr>
          <w:rFonts w:hint="eastAsia"/>
        </w:rPr>
        <w:br/>
      </w:r>
      <w:r>
        <w:rPr>
          <w:rFonts w:hint="eastAsia"/>
        </w:rPr>
        <w:t>　　　　一、静电感应晶闸管行业优势分析</w:t>
      </w:r>
      <w:r>
        <w:rPr>
          <w:rFonts w:hint="eastAsia"/>
        </w:rPr>
        <w:br/>
      </w:r>
      <w:r>
        <w:rPr>
          <w:rFonts w:hint="eastAsia"/>
        </w:rPr>
        <w:t>　　　　二、静电感应晶闸管行业劣势分析</w:t>
      </w:r>
      <w:r>
        <w:rPr>
          <w:rFonts w:hint="eastAsia"/>
        </w:rPr>
        <w:br/>
      </w:r>
      <w:r>
        <w:rPr>
          <w:rFonts w:hint="eastAsia"/>
        </w:rPr>
        <w:t>　　　　三、静电感应晶闸管市场机会探索</w:t>
      </w:r>
      <w:r>
        <w:rPr>
          <w:rFonts w:hint="eastAsia"/>
        </w:rPr>
        <w:br/>
      </w:r>
      <w:r>
        <w:rPr>
          <w:rFonts w:hint="eastAsia"/>
        </w:rPr>
        <w:t>　　　　四、静电感应晶闸管市场威胁评估</w:t>
      </w:r>
      <w:r>
        <w:rPr>
          <w:rFonts w:hint="eastAsia"/>
        </w:rPr>
        <w:br/>
      </w:r>
      <w:r>
        <w:rPr>
          <w:rFonts w:hint="eastAsia"/>
        </w:rPr>
        <w:t>　　第二节 静电感应晶闸管行业风险及对策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2026-2032年中国静电感应晶闸管行业前景与发展趋势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静电感应晶闸管行业发展环境分析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2026-2032年静电感应晶闸管行业发展趋势与方向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一、静电感应晶闸管行业发展方向预测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二、静电感应晶闸管发展趋势分析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2026-2032年静电感应晶闸管行业发展潜力与机遇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一、静电感应晶闸管市场发展潜力评估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二、静电感应晶闸管新兴市场与机遇探索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静电感应晶闸管行业研究结论与建议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中⋅智⋅林⋅－静电感应晶闸管行业发展建议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2020-2025年中国静电感应晶闸管市场规模及增长情况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2020-2025年中国静电感应晶闸管行业产量及增长趋势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2026-2032年中国静电感应晶闸管行业产量预测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2020-2025年中国静电感应晶闸管行业市场需求及增长情况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2026-2032年中国静电感应晶闸管行业市场需求预测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2020-2025年中国静电感应晶闸管行业利润及增长情况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**地区静电感应晶闸管市场规模及增长情况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**地区静电感应晶闸管行业市场需求情况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**地区静电感应晶闸管市场规模及增长情况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**地区静电感应晶闸管行业市场需求情况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2020-2025年中国静电感应晶闸管行业进口量及增速统计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2020-2025年中国静电感应晶闸管行业出口量及增速统计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静电感应晶闸管重点企业经营情况分析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2026年静电感应晶闸管市场前景分析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2026-2032年中国静电感应晶闸管市场需求预测</w:t>
      </w:r>
      <w:r>
        <w:rPr>
          <w:rFonts w:hint="eastAsia"/>
        </w:rPr>
        <w:br/>
      </w:r>
      <w:r>
        <w:rPr>
          <w:rFonts w:hint="eastAsia"/>
        </w:rPr>
        <w:t>　　图表 2026年静电感应晶闸管发展趋势预测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d8c4b02d44e10" w:history="1">
        <w:r>
          <w:rPr>
            <w:rStyle w:val="Hyperlink"/>
          </w:rPr>
          <w:t>2026-2032年中国静电感应晶闸管发展现状与前景趋势预测报告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d8c4b02d44e10" w:history="1">
        <w:r>
          <w:rPr>
            <w:rStyle w:val="Hyperlink"/>
          </w:rPr>
          <w:t>https://www.20087.com/2/91/JingDianGanYingJingZhaGuanDeXianZhuangYuFaZhanQianJing.html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热点：怎么判断热电偶坏了、静电感应晶闸管的作用、晶闸管是什么、静电感应晶闸管接线图、静电感应晶闸管sith、静电感应晶闸管可以看作由sit与gt o复合而成、普通晶闸管、静电感应晶体管、cut和lgk等离子哪个好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102d5280c47ee" w:history="1">
      <w:r>
        <w:rPr>
          <w:rStyle w:val="Hyperlink"/>
        </w:rPr>
        <w:t>2026-2032年中国静电感应晶闸管发展现状与前景趋势预测报告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ngDianGanYingJingZhaGuanDeXianZhuangYuFaZhanQianJing.html" TargetMode="External" Id="R4fbd8c4b02d4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ngDianGanYingJingZhaGuanDeXianZhuangYuFaZhanQianJing.html" TargetMode="External" Id="R0b1102d5280c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2026-02-10T08:27:38Z</dcterms:created>
  <dcterms:modified xsi:type="dcterms:W3CDTF">2026-02-10T09:27:38Z</dcterms:modified>
  <dc:subject>2026-2032年中国静电感应晶闸管发展现状与前景趋势预测报告</dc:subject>
  <dc:title>2026-2032年中国静电感应晶闸管发展现状与前景趋势预测报告</dc:title>
  <cp:keywords>2026-2032年中国静电感应晶闸管发展现状与前景趋势预测报告</cp:keywords>
  <dc:description>2026-2032年中国静电感应晶闸管发展现状与前景趋势预测报告</dc:description>
</cp:coreProperties>
</file>