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8bd644c204d37" w:history="1">
              <w:r>
                <w:rPr>
                  <w:rStyle w:val="Hyperlink"/>
                </w:rPr>
                <w:t>2023-2029年中国高速InGaAs光电二极管行业市场调研与发展前景预测报告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8bd644c204d37" w:history="1">
              <w:r>
                <w:rPr>
                  <w:rStyle w:val="Hyperlink"/>
                </w:rPr>
                <w:t>2023-2029年中国高速InGaAs光电二极管行业市场调研与发展前景预测报告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8bd644c204d37" w:history="1">
                <w:r>
                  <w:rPr>
                    <w:rStyle w:val="Hyperlink"/>
                  </w:rPr>
                  <w:t>https://www.20087.com/2/31/GaoSuInGaAsGuangDianErJiGuanDeQianJing.html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InGaAs光电二极管是光通信和光传感领域的重要元件，其响应速度和灵敏度对系统性能至关重要。近年来，随着光通信技术的飞速发展，高速InGaAs光电二极管的性能得到了显著提升，工作频率可达几十GHz，满足了高速数据传输的需求。目前，通过优化材料结构和制造工艺，如量子阱设计和金属接触层改进，高速InGaAs光电二极管的噪声和暗电流得到有效控制，提高了信号质量。同时，集成光子器件技术的应用，使得光电二极管能够与激光器、调制器等光器件在同一芯片上集成，实现光通信系统的高度集成化。</w:t>
      </w:r>
      <w:r>
        <w:rPr>
          <w:rFonts w:hint="eastAsia"/>
        </w:rPr>
        <w:br/>
      </w:r>
      <w:r>
        <w:rPr>
          <w:rFonts w:hint="eastAsia"/>
        </w:rPr>
        <w:t>　　未来，高速InGaAs光电二极管将更加注重集成化和智能化。集成化体现在通过硅光子学技术，实现光电二极管与CMOS电路的集成，提高系统集成度和降低成本。智能化则指向开发具有自适应和自诊断功能的光电二极管，通过集成智能算法，实现对环境光变化的自动补偿，提高系统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8bd644c204d37" w:history="1">
        <w:r>
          <w:rPr>
            <w:rStyle w:val="Hyperlink"/>
          </w:rPr>
          <w:t>2023-2029年中国高速InGaAs光电二极管行业市场调研与发展前景预测报告</w:t>
        </w:r>
      </w:hyperlink>
      <w:r>
        <w:rPr>
          <w:rFonts w:hint="eastAsia"/>
        </w:rPr>
        <w:t>》通过严谨的内容、翔实的分析、权威的数据和直观的图表，全面解析了高速InGaAs光电二极管行业的市场规模、需求变化、价格波动以及产业链构成。高速InGaAs光电二极管报告深入剖析了当前市场现状，科学预测了未来高速InGaAs光电二极管市场前景与发展趋势，特别关注了高速InGaAs光电二极管细分市场的机会与挑战。同时，对高速InGaAs光电二极管重点企业的竞争地位、品牌影响力和市场集中度进行了全面评估。高速InGaAs光电二极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高速InGaAs光电二极管行业发展概述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一、高速InGaAs光电二极管行业定义及分类</w:t>
      </w:r>
      <w:r>
        <w:rPr>
          <w:rFonts w:hint="eastAsia"/>
        </w:rPr>
        <w:br/>
      </w:r>
      <w:r>
        <w:rPr>
          <w:rFonts w:hint="eastAsia"/>
        </w:rPr>
        <w:t>　　　　二、高速InGaAs光电二极管行业经济特性</w:t>
      </w:r>
      <w:r>
        <w:rPr>
          <w:rFonts w:hint="eastAsia"/>
        </w:rPr>
        <w:br/>
      </w:r>
      <w:r>
        <w:rPr>
          <w:rFonts w:hint="eastAsia"/>
        </w:rPr>
        <w:t>　　　　三、高速InGaAs光电二极管行业产业链简介</w:t>
      </w:r>
      <w:r>
        <w:rPr>
          <w:rFonts w:hint="eastAsia"/>
        </w:rPr>
        <w:br/>
      </w:r>
      <w:r>
        <w:rPr>
          <w:rFonts w:hint="eastAsia"/>
        </w:rPr>
        <w:t>　　第二节 高速InGaAs光电二极管行业发展成熟度</w:t>
      </w:r>
      <w:r>
        <w:rPr>
          <w:rFonts w:hint="eastAsia"/>
        </w:rPr>
        <w:br/>
      </w:r>
      <w:r>
        <w:rPr>
          <w:rFonts w:hint="eastAsia"/>
        </w:rPr>
        <w:t>　　　　一、高速InGaAs光电二极管行业发展周期分析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高速InGaAs光电二极管行业相关产业动态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高速InGaAs光电二极管行业发展环境分析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高速InGaAs光电二极管行业环境分析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高速InGaAs光电二极管行业相关政策、法规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高速InGaAs光电二极管行业技术发展现状及趋势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当前我国高速InGaAs光电二极管技术发展现状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中外高速InGaAs光电二极管技术差距及产生差距的主要原因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提高我国高速InGaAs光电二极管技术的对策</w:t>
      </w:r>
      <w:r>
        <w:rPr>
          <w:rFonts w:hint="eastAsia"/>
        </w:rPr>
        <w:br/>
      </w:r>
      <w:r>
        <w:rPr>
          <w:rFonts w:hint="eastAsia"/>
        </w:rPr>
        <w:t>　　第四节 我国高速InGaAs光电二极管产品研发、设计发展趋势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中国高速InGaAs光电二极管市场发展调研</w:t>
      </w:r>
      <w:r>
        <w:rPr>
          <w:rFonts w:hint="eastAsia"/>
        </w:rPr>
        <w:br/>
      </w:r>
      <w:r>
        <w:rPr>
          <w:rFonts w:hint="eastAsia"/>
        </w:rPr>
        <w:t>　　第一节 高速InGaAs光电二极管市场现状分析及预测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一、2017-2022年中国高速InGaAs光电二极管市场规模分析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二、2023-2029年中国高速InGaAs光电二极管市场规模预测</w:t>
      </w:r>
      <w:r>
        <w:rPr>
          <w:rFonts w:hint="eastAsia"/>
        </w:rPr>
        <w:br/>
      </w:r>
      <w:r>
        <w:rPr>
          <w:rFonts w:hint="eastAsia"/>
        </w:rPr>
        <w:t>　　第二节 高速InGaAs光电二极管行业产能分析及预测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一、2017-2022年中国高速InGaAs光电二极管行业产能分析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二、2023-2029年中国高速InGaAs光电二极管行业产能预测</w:t>
      </w:r>
      <w:r>
        <w:rPr>
          <w:rFonts w:hint="eastAsia"/>
        </w:rPr>
        <w:br/>
      </w:r>
      <w:r>
        <w:rPr>
          <w:rFonts w:hint="eastAsia"/>
        </w:rPr>
        <w:t>　　第三节 高速InGaAs光电二极管行业产量分析及预测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一、2017-2022年中国高速InGaAs光电二极管行业产量分析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二、2023-2029年中国高速InGaAs光电二极管行业产量预测</w:t>
      </w:r>
      <w:r>
        <w:rPr>
          <w:rFonts w:hint="eastAsia"/>
        </w:rPr>
        <w:br/>
      </w:r>
      <w:r>
        <w:rPr>
          <w:rFonts w:hint="eastAsia"/>
        </w:rPr>
        <w:t>　　第四节 高速InGaAs光电二极管市场需求分析及预测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一、2017-2022年中国高速InGaAs光电二极管市场需求分析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二、2023-2029年中国高速InGaAs光电二极管市场需求预测</w:t>
      </w:r>
      <w:r>
        <w:rPr>
          <w:rFonts w:hint="eastAsia"/>
        </w:rPr>
        <w:br/>
      </w:r>
      <w:r>
        <w:rPr>
          <w:rFonts w:hint="eastAsia"/>
        </w:rPr>
        <w:t>　　第五节 高速InGaAs光电二极管进出口数据分析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一、2017-2022年中国高速InGaAs光电二极管进出口数据分析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二、2023-2029年国内高速InGaAs光电二极管进出口情况预测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2017-2022年中国高速InGaAs光电二极管行业总体发展状况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中国高速InGaAs光电二极管行业规模情况分析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一、高速InGaAs光电二极管行业单位规模情况分析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二、高速InGaAs光电二极管行业人员规模状况分析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三、高速InGaAs光电二极管行业资产规模状况分析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四、高速InGaAs光电二极管行业市场规模状况分析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五、高速InGaAs光电二极管行业敏感性分析</w:t>
      </w:r>
      <w:r>
        <w:rPr>
          <w:rFonts w:hint="eastAsia"/>
        </w:rPr>
        <w:br/>
      </w:r>
      <w:r>
        <w:rPr>
          <w:rFonts w:hint="eastAsia"/>
        </w:rPr>
        <w:t>　　第二节 中国高速InGaAs光电二极管行业财务能力分析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一、高速InGaAs光电二极管行业盈利能力分析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二、高速InGaAs光电二极管行业偿债能力分析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三、高速InGaAs光电二极管行业营运能力分析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四、高速InGaAs光电二极管行业发展能力分析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中国高速InGaAs光电二极管行业重点区域发展分析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一、中国高速InGaAs光电二极管行业重点区域市场结构变化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二、重点地区（一）高速InGaAs光电二极管行业发展分析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三、重点地区（二）高速InGaAs光电二极管行业发展分析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四、重点地区（三）高速InGaAs光电二极管行业发展分析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五、重点地区（四）高速InGaAs光电二极管行业发展分析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六、重点地区（五）高速InGaAs光电二极管行业发展分析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高速InGaAs光电二极管行业产品价格分析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三、主要高速InGaAs光电二极管品牌产品价位分析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五、价格在高速InGaAs光电二极管行业竞争中的重要性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2022年中国高速InGaAs光电二极管行业上下游行业发展分析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高速InGaAs光电二极管上游行业分析</w:t>
      </w:r>
      <w:r>
        <w:rPr>
          <w:rFonts w:hint="eastAsia"/>
        </w:rPr>
        <w:br/>
      </w:r>
      <w:r>
        <w:rPr>
          <w:rFonts w:hint="eastAsia"/>
        </w:rPr>
        <w:t>　　　　一、高速InGaAs光电二极管产品成本构成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四、上游供给对高速InGaAs光电二极管行业的影响</w:t>
      </w:r>
      <w:r>
        <w:rPr>
          <w:rFonts w:hint="eastAsia"/>
        </w:rPr>
        <w:br/>
      </w:r>
      <w:r>
        <w:rPr>
          <w:rFonts w:hint="eastAsia"/>
        </w:rPr>
        <w:t>　　第二节 高速InGaAs光电二极管下游行业分析</w:t>
      </w:r>
      <w:r>
        <w:rPr>
          <w:rFonts w:hint="eastAsia"/>
        </w:rPr>
        <w:br/>
      </w:r>
      <w:r>
        <w:rPr>
          <w:rFonts w:hint="eastAsia"/>
        </w:rPr>
        <w:t>　　　　一、高速InGaAs光电二极管下游行业分布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四、下游需求对高速InGaAs光电二极管行业的影响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高速InGaAs光电二极管行业重点企业发展调研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高速InGaAs光电二极管重点企业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高速InGaAs光电二极管重点企业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高速InGaAs光电二极管重点企业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高速InGaAs光电二极管重点企业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高速InGaAs光电二极管重点企业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高速InGaAs光电二极管重点企业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2022年中国高速InGaAs光电二极管产业市场竞争格局分析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2022年中国高速InGaAs光电二极管产业竞争现状分析</w:t>
      </w:r>
      <w:r>
        <w:rPr>
          <w:rFonts w:hint="eastAsia"/>
        </w:rPr>
        <w:br/>
      </w:r>
      <w:r>
        <w:rPr>
          <w:rFonts w:hint="eastAsia"/>
        </w:rPr>
        <w:t>　　　　一、高速InGaAs光电二极管竞争力分析</w:t>
      </w:r>
      <w:r>
        <w:rPr>
          <w:rFonts w:hint="eastAsia"/>
        </w:rPr>
        <w:br/>
      </w:r>
      <w:r>
        <w:rPr>
          <w:rFonts w:hint="eastAsia"/>
        </w:rPr>
        <w:t>　　　　二、高速InGaAs光电二极管技术竞争分析</w:t>
      </w:r>
      <w:r>
        <w:rPr>
          <w:rFonts w:hint="eastAsia"/>
        </w:rPr>
        <w:br/>
      </w:r>
      <w:r>
        <w:rPr>
          <w:rFonts w:hint="eastAsia"/>
        </w:rPr>
        <w:t>　　　　三、高速InGaAs光电二极管价格竞争分析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2022年中国高速InGaAs光电二极管产业集中度分析</w:t>
      </w:r>
      <w:r>
        <w:rPr>
          <w:rFonts w:hint="eastAsia"/>
        </w:rPr>
        <w:br/>
      </w:r>
      <w:r>
        <w:rPr>
          <w:rFonts w:hint="eastAsia"/>
        </w:rPr>
        <w:t>　　　　一、高速InGaAs光电二极管市场集中度分析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二、高速InGaAs光电二极管企业集中度分析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2023-2029年提高高速InGaAs光电二极管企业竞争力的策略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高速InGaAs光电二极管行业投资风险预警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2022年影响高速InGaAs光电二极管行业发展的主要因素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一、影响高速InGaAs光电二极管行业运行的有利因素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二、影响高速InGaAs光电二极管行业运行的稳定因素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三、影响高速InGaAs光电二极管行业运行的不利因素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四、我国高速InGaAs光电二极管行业发展面临的挑战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五、我国高速InGaAs光电二极管行业发展面临的机遇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对高速InGaAs光电二极管行业投资风险预警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一、2023-2029年高速InGaAs光电二极管行业市场风险及控制策略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二、2023-2029年高速InGaAs光电二极管行业政策风险及控制策略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三、2023-2029年高速InGaAs光电二极管行业经营风险及控制策略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四、2023-2029年高速InGaAs光电二极管同业竞争风险及控制策略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五、2023-2029年高速InGaAs光电二极管行业其他风险及控制策略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高速InGaAs光电二极管行业发展趋势与投资规划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2023-2029年高速InGaAs光电二极管市场发展潜力分析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2023-2029年高速InGaAs光电二极管行业发展趋势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2023-2029年高速InGaAs光电二极管行业投资前景研究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中-智-林-对我国高速InGaAs光电二极管品牌的战略思考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二、高速InGaAs光电二极管实施品牌战略的意义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三、高速InGaAs光电二极管企业品牌的现状分析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四、我国高速InGaAs光电二极管企业的品牌战略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五、高速InGaAs光电二极管品牌战略管理的策略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2017-2022年中国高速InGaAs光电二极管市场规模及增长情况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2017-2022年中国高速InGaAs光电二极管行业产量及增长趋势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2023-2029年中国高速InGaAs光电二极管行业产量预测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2017-2022年中国高速InGaAs光电二极管行业市场需求及增长情况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2023-2029年中国高速InGaAs光电二极管行业市场需求预测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2017-2022年中国高速InGaAs光电二极管行业利润及增长情况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**地区高速InGaAs光电二极管市场规模及增长情况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**地区高速InGaAs光电二极管行业市场需求情况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**地区高速InGaAs光电二极管市场规模及增长情况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**地区高速InGaAs光电二极管行业市场需求情况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2017-2022年中国高速InGaAs光电二极管行业出口情况分析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2017-2022年中国高速InGaAs光电二极管行业产品市场价格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2023-2029年中国高速InGaAs光电二极管行业产品市场价格走势预测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高速InGaAs光电二极管重点企业经营情况分析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高速InGaAs光电二极管重点企业经营情况分析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2023-2029年中国高速InGaAs光电二极管市场规模预测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2023-2029年中国高速InGaAs光电二极管行业利润预测</w:t>
      </w:r>
      <w:r>
        <w:rPr>
          <w:rFonts w:hint="eastAsia"/>
        </w:rPr>
        <w:br/>
      </w:r>
      <w:r>
        <w:rPr>
          <w:rFonts w:hint="eastAsia"/>
        </w:rPr>
        <w:t>　　图表 2023年高速InGaAs光电二极管行业壁垒</w:t>
      </w:r>
      <w:r>
        <w:rPr>
          <w:rFonts w:hint="eastAsia"/>
        </w:rPr>
        <w:br/>
      </w:r>
      <w:r>
        <w:rPr>
          <w:rFonts w:hint="eastAsia"/>
        </w:rPr>
        <w:t>　　图表 2023年高速InGaAs光电二极管市场前景分析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2023-2029年中国高速InGaAs光电二极管市场需求预测</w:t>
      </w:r>
      <w:r>
        <w:rPr>
          <w:rFonts w:hint="eastAsia"/>
        </w:rPr>
        <w:br/>
      </w:r>
      <w:r>
        <w:rPr>
          <w:rFonts w:hint="eastAsia"/>
        </w:rPr>
        <w:t>　　图表 2023年高速InGaAs光电二极管发展趋势预测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8bd644c204d37" w:history="1">
        <w:r>
          <w:rPr>
            <w:rStyle w:val="Hyperlink"/>
          </w:rPr>
          <w:t>2023-2029年中国高速InGaAs光电二极管行业市场调研与发展前景预测报告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8bd644c204d37" w:history="1">
        <w:r>
          <w:rPr>
            <w:rStyle w:val="Hyperlink"/>
          </w:rPr>
          <w:t>https://www.20087.com/2/31/GaoSuInGaAsGuangDianErJiGuanDeQianJing.html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f10ccaa234ce8" w:history="1">
      <w:r>
        <w:rPr>
          <w:rStyle w:val="Hyperlink"/>
        </w:rPr>
        <w:t>2023-2029年中国高速InGaAs光电二极管行业市场调研与发展前景预测报告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GaoSuInGaAsGuangDianErJiGuanDeQianJing.html" TargetMode="External" Id="R3ab8bd644c20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GaoSuInGaAsGuangDianErJiGuanDeQianJing.html" TargetMode="External" Id="Ra1df10ccaa23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2022-11-26T07:42:38Z</dcterms:created>
  <dcterms:modified xsi:type="dcterms:W3CDTF">2022-11-26T08:42:38Z</dcterms:modified>
  <dc:subject>2023-2029年中国高速InGaAs光电二极管行业市场调研与发展前景预测报告</dc:subject>
  <dc:title>2023-2029年中国高速InGaAs光电二极管行业市场调研与发展前景预测报告</dc:title>
  <cp:keywords>2023-2029年中国高速InGaAs光电二极管行业市场调研与发展前景预测报告</cp:keywords>
  <dc:description>2023-2029年中国高速InGaAs光电二极管行业市场调研与发展前景预测报告</dc:description>
</cp:coreProperties>
</file>