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45eff78f44e8" w:history="1">
              <w:r>
                <w:rPr>
                  <w:rStyle w:val="Hyperlink"/>
                </w:rPr>
                <w:t>中国冷阴极萤光灯管行业现状调研及未来发展趋势分析报告（2023-2029年）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45eff78f44e8" w:history="1">
              <w:r>
                <w:rPr>
                  <w:rStyle w:val="Hyperlink"/>
                </w:rPr>
                <w:t>中国冷阴极萤光灯管行业现状调研及未来发展趋势分析报告（2023-2029年）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45eff78f44e8" w:history="1">
                <w:r>
                  <w:rPr>
                    <w:rStyle w:val="Hyperlink"/>
                  </w:rPr>
                  <w:t>https://www.20087.com/M_JiXieJiDian/13/LengYinJiYingGuangDengGuanDeFaZhanQuShi.html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萤光灯管是一种高效节能的照明解决方案，近年来受到了商业和工业照明市场的青睐。相较于传统灯管，冷阴极萤光灯管具有启动速度快、光衰减慢和寿命长的特点，尤其适合需要频繁开关和长时间使用的环境。然而，随着LED照明技术的迅速发展，冷阴极萤光灯管面临着被替代的压力，特别是在追求极致能效和色彩表现的高端市场。</w:t>
      </w:r>
      <w:r>
        <w:rPr>
          <w:rFonts w:hint="eastAsia"/>
        </w:rPr>
        <w:br/>
      </w:r>
      <w:r>
        <w:rPr>
          <w:rFonts w:hint="eastAsia"/>
        </w:rPr>
        <w:t>　　冷阴极萤光灯管的未来将受到几个因素的影响。首先，虽然LED灯在能效和成本方面具有优势，但在某些特殊应用领域，如紫外线固化和植物生长照明，冷阴极萤光灯管的独特光谱特性依然不可替代。其次，对于寻求高性价比照明解决方案的客户，冷阴极萤光灯管将继续作为LED之外的选择，特别是在更换成本和初始投资受限的情况下。再次，技术创新可能带来冷阴极萤光灯管性能的提升，例如通过改进气体填充和涂层材料，以缩小与LED技术的差距。最后，随着环保法规对汞含量的限制，冷阴极萤光灯管制造商将致力于开发低汞或无汞的替代产品，以延长其市场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45eff78f44e8" w:history="1">
        <w:r>
          <w:rPr>
            <w:rStyle w:val="Hyperlink"/>
          </w:rPr>
          <w:t>中国冷阴极萤光灯管行业现状调研及未来发展趋势分析报告（2023-2029年）</w:t>
        </w:r>
      </w:hyperlink>
      <w:r>
        <w:rPr>
          <w:rFonts w:hint="eastAsia"/>
        </w:rPr>
        <w:t>》基于多年行业研究积累，结合冷阴极萤光灯管市场发展现状，依托行业权威数据资源和长期市场监测数据库，对冷阴极萤光灯管市场规模、技术现状及未来方向进行了全面分析。报告梳理了冷阴极萤光灯管行业竞争格局，重点评估了主要企业的市场表现及品牌影响力，并通过SWOT分析揭示了冷阴极萤光灯管行业机遇与潜在风险。同时，报告对冷阴极萤光灯管市场前景和发展趋势进行了科学预测，为投资者提供了投资价值判断和策略建议，助力把握冷阴极萤光灯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2018-2023年世界冷阴极萤光灯管（CCFL）行业发展现状分析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2018-2023年世界冷阴极萤光灯管（CCFL）市场调研</w:t>
      </w:r>
      <w:r>
        <w:rPr>
          <w:rFonts w:hint="eastAsia"/>
        </w:rPr>
        <w:br/>
      </w:r>
      <w:r>
        <w:rPr>
          <w:rFonts w:hint="eastAsia"/>
        </w:rPr>
        <w:t>　　　　一、世界冷阴极萤光灯管（CCFL）供需分析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二、世界冷阴极萤光灯管（CCFL）技术分析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2018-2023年世界主要国家冷阴极萤光灯管（CCFL）行业发展情况分析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2023-2029年世界冷阴极萤光灯管（CCFL）行业发展趋势分析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2018-2023年中国冷阴极萤光灯管（CCFL）行业运行环境分析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2018-2023年中国冷阴极萤光灯管（CCFL）行业社会环境分析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2018-2023年中国冷阴极萤光灯管（CCFL）行业发展形势分析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一、中国冷阴极萤光灯管（CCFL）行业特点分析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三、中国冷阴极萤光灯管（CCFL）项目分析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2018-2023年中国黑白或单色阴极射线电视显像管进出口数据监测分析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2018-2023年中国黑白或单色阴极射线电视显像管进口数据分析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2018-2023年中国黑白或单色阴极射线电视显像管出口数据分析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2018-2023年中国黑白或单色阴极射线电视显像管进出口国家及地区分析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2018-2023年中国其他阴极射线管进出口数据监测分析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2018-2023年中国其他阴极射线管进口数据分析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2018-2023年中国其他阴极射线管出口数据分析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2018-2023年中国其他阴极射线管进出口国家及地区分析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2018-2023年中国冷阴极萤光灯管（CCFL）行业市场竞争格局分析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中国冷阴极萤光灯管行业重点省市竞争力评价与分析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冷阴极萤光灯管（CCFL）优势企业竞争力分析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2018-2023年中国背光模组行业市场供需分析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2018-2023年中国背光模组市场调研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2018-2023年中国背光模组应用领域市场调研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2018-2023年中国冷阴极萤光灯管行业应用领域市场走势分析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2018-2023年中国扫描器行业运行情况分析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二、中国扫描器行业需求情况分析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三、中国扫描器行业发展趋势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2018-2023年中国传真机行业市场供需分析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2018-2023年中国广告灯及艺术照明市场调研</w:t>
      </w:r>
      <w:r>
        <w:rPr>
          <w:rFonts w:hint="eastAsia"/>
        </w:rPr>
        <w:br/>
      </w:r>
      <w:r>
        <w:rPr>
          <w:rFonts w:hint="eastAsia"/>
        </w:rPr>
        <w:t>　　　　一、中国广告灯及艺术照明市场特点分析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　　二、中国广告灯及艺术照明供需分析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　　三、中国广告灯及艺术照明需求预测分析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2023-2029年中国冷阴极萤光灯管行业趋势预测分析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一、2023-2029年中国冷阴极萤光灯管行业发展分析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二、2023-2029年中国冷阴极萤光灯管行业技术开发方向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三、中国冷阴极萤光灯管行业“十四五”整体规划及预测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一、冷阴极萤光灯管供应预测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二、冷阴极萤光灯管需求预测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三、冷阴极萤光灯管产品价格走势预测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四、冷阴极萤光灯管行业盈利能力预测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2023-2029年中国冷阴极萤光灯管行业竞争格局预测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2023-2029年中国冷阴极萤光灯管行业投资机会与风险分析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(中^智^林)2023-2029年中国冷阴极萤光灯管行业投资前景分析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2018-2023年全球冷阴极萤光灯管需求及预测单位：亿台</w:t>
      </w:r>
      <w:r>
        <w:rPr>
          <w:rFonts w:hint="eastAsia"/>
        </w:rPr>
        <w:br/>
      </w:r>
      <w:r>
        <w:rPr>
          <w:rFonts w:hint="eastAsia"/>
        </w:rPr>
        <w:t>　　图表 温度显著影响水银蒸气的压力图</w:t>
      </w:r>
      <w:r>
        <w:rPr>
          <w:rFonts w:hint="eastAsia"/>
        </w:rPr>
        <w:br/>
      </w:r>
      <w:r>
        <w:rPr>
          <w:rFonts w:hint="eastAsia"/>
        </w:rPr>
        <w:t>　　图表 CCFL的光谱及彩色滤光片的分布特性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2023年日-2015年8月5日人民币兑美元汇率中间价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中国冷阴极萤光灯管行业销售额分布</w:t>
      </w:r>
      <w:r>
        <w:rPr>
          <w:rFonts w:hint="eastAsia"/>
        </w:rPr>
        <w:br/>
      </w:r>
      <w:r>
        <w:rPr>
          <w:rFonts w:hint="eastAsia"/>
        </w:rPr>
        <w:t>　　图表 中国冷阴极萤光灯管行业主要区域状况</w:t>
      </w:r>
      <w:r>
        <w:rPr>
          <w:rFonts w:hint="eastAsia"/>
        </w:rPr>
        <w:br/>
      </w:r>
      <w:r>
        <w:rPr>
          <w:rFonts w:hint="eastAsia"/>
        </w:rPr>
        <w:t>　　图表 中国冷阴极萤光灯管行业各区域经济效益对比</w:t>
      </w:r>
      <w:r>
        <w:rPr>
          <w:rFonts w:hint="eastAsia"/>
        </w:rPr>
        <w:br/>
      </w:r>
      <w:r>
        <w:rPr>
          <w:rFonts w:hint="eastAsia"/>
        </w:rPr>
        <w:t>　　图表 中国冷阴极萤光灯管行业各重点区域销售收入排名前20的企业</w:t>
      </w:r>
      <w:r>
        <w:rPr>
          <w:rFonts w:hint="eastAsia"/>
        </w:rPr>
        <w:br/>
      </w:r>
      <w:r>
        <w:rPr>
          <w:rFonts w:hint="eastAsia"/>
        </w:rPr>
        <w:t>　　图表 中国冷阴极萤光灯管行业盈利能力排名</w:t>
      </w:r>
      <w:r>
        <w:rPr>
          <w:rFonts w:hint="eastAsia"/>
        </w:rPr>
        <w:br/>
      </w:r>
      <w:r>
        <w:rPr>
          <w:rFonts w:hint="eastAsia"/>
        </w:rPr>
        <w:t>　　图表 中国冷阴极萤光灯管行业资产排名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宿迁市明辉照明有限公司负债情况图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2018-2023年中国液晶电视销售量情况</w:t>
      </w:r>
      <w:r>
        <w:rPr>
          <w:rFonts w:hint="eastAsia"/>
        </w:rPr>
        <w:br/>
      </w:r>
      <w:r>
        <w:rPr>
          <w:rFonts w:hint="eastAsia"/>
        </w:rPr>
        <w:t>　　图表 2018-2023年中国手机用户数量情况</w:t>
      </w:r>
      <w:r>
        <w:rPr>
          <w:rFonts w:hint="eastAsia"/>
        </w:rPr>
        <w:br/>
      </w:r>
      <w:r>
        <w:rPr>
          <w:rFonts w:hint="eastAsia"/>
        </w:rPr>
        <w:t>　　图表 2023年中国数码相机销售情况</w:t>
      </w:r>
      <w:r>
        <w:rPr>
          <w:rFonts w:hint="eastAsia"/>
        </w:rPr>
        <w:br/>
      </w:r>
      <w:r>
        <w:rPr>
          <w:rFonts w:hint="eastAsia"/>
        </w:rPr>
        <w:t>　　图表 中国传真机市场进口及国产品牌占有率</w:t>
      </w:r>
      <w:r>
        <w:rPr>
          <w:rFonts w:hint="eastAsia"/>
        </w:rPr>
        <w:br/>
      </w:r>
      <w:r>
        <w:rPr>
          <w:rFonts w:hint="eastAsia"/>
        </w:rPr>
        <w:t>　　图表 2023年中国传真机产量表单位：部</w:t>
      </w:r>
      <w:r>
        <w:rPr>
          <w:rFonts w:hint="eastAsia"/>
        </w:rPr>
        <w:br/>
      </w:r>
      <w:r>
        <w:rPr>
          <w:rFonts w:hint="eastAsia"/>
        </w:rPr>
        <w:t>　　图表 全球主要CCFL供应商产品优势机价格分析表</w:t>
      </w:r>
      <w:r>
        <w:rPr>
          <w:rFonts w:hint="eastAsia"/>
        </w:rPr>
        <w:br/>
      </w:r>
      <w:r>
        <w:rPr>
          <w:rFonts w:hint="eastAsia"/>
        </w:rPr>
        <w:t>　　图表 主要半导体产业照明产业基地</w:t>
      </w:r>
      <w:r>
        <w:rPr>
          <w:rFonts w:hint="eastAsia"/>
        </w:rPr>
        <w:br/>
      </w:r>
      <w:r>
        <w:rPr>
          <w:rFonts w:hint="eastAsia"/>
        </w:rPr>
        <w:t>　　图表 中国LED相关应用产值比率</w:t>
      </w:r>
      <w:r>
        <w:rPr>
          <w:rFonts w:hint="eastAsia"/>
        </w:rPr>
        <w:br/>
      </w:r>
      <w:r>
        <w:rPr>
          <w:rFonts w:hint="eastAsia"/>
        </w:rPr>
        <w:t>　　图表 中国Figure-3增长趋势及预测图</w:t>
      </w:r>
      <w:r>
        <w:rPr>
          <w:rFonts w:hint="eastAsia"/>
        </w:rPr>
        <w:br/>
      </w:r>
      <w:r>
        <w:rPr>
          <w:rFonts w:hint="eastAsia"/>
        </w:rPr>
        <w:t>　　图表 2023年冷阴极萤光灯管行业盈利能力指标状况</w:t>
      </w:r>
      <w:r>
        <w:rPr>
          <w:rFonts w:hint="eastAsia"/>
        </w:rPr>
        <w:br/>
      </w:r>
      <w:r>
        <w:rPr>
          <w:rFonts w:hint="eastAsia"/>
        </w:rPr>
        <w:t>　　图表 北美液晶电视与LEDTV价格比较</w:t>
      </w:r>
      <w:r>
        <w:rPr>
          <w:rFonts w:hint="eastAsia"/>
        </w:rPr>
        <w:br/>
      </w:r>
      <w:r>
        <w:rPr>
          <w:rFonts w:hint="eastAsia"/>
        </w:rPr>
        <w:t>　　图表 北美液晶电视与LEDTV价格比较</w:t>
      </w:r>
      <w:r>
        <w:rPr>
          <w:rFonts w:hint="eastAsia"/>
        </w:rPr>
        <w:br/>
      </w:r>
      <w:r>
        <w:rPr>
          <w:rFonts w:hint="eastAsia"/>
        </w:rPr>
        <w:t>　　图表 LEDTV渗透率预估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45eff78f44e8" w:history="1">
        <w:r>
          <w:rPr>
            <w:rStyle w:val="Hyperlink"/>
          </w:rPr>
          <w:t>中国冷阴极萤光灯管行业现状调研及未来发展趋势分析报告（2023-2029年）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45eff78f44e8" w:history="1">
        <w:r>
          <w:rPr>
            <w:rStyle w:val="Hyperlink"/>
          </w:rPr>
          <w:t>https://www.20087.com/M_JiXieJiDian/13/LengYinJiYingGuangDengGuanDeFaZhanQuShi.html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热点：如何测量冷阴极灯管的好坏、冷阴极萤光灯管的作用、紫外光电二极管、冷阴极荧光灯管、tld灯管、ccfl冷阴极荧光灯管寿命、真空荧光管、荧光灯冷光源、ccfl冷阴极荧光灯管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53261974f4a42" w:history="1">
      <w:r>
        <w:rPr>
          <w:rStyle w:val="Hyperlink"/>
        </w:rPr>
        <w:t>中国冷阴极萤光灯管行业现状调研及未来发展趋势分析报告（2023-2029年）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LengYinJiYingGuangDengGuanDeFaZhanQuShi.html" TargetMode="External" Id="R9ea745eff78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LengYinJiYingGuangDengGuanDeFaZhanQuShi.html" TargetMode="External" Id="R98d53261974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2023-04-11T07:36:00Z</dcterms:created>
  <dcterms:modified xsi:type="dcterms:W3CDTF">2023-04-11T08:36:00Z</dcterms:modified>
  <dc:subject>中国冷阴极萤光灯管行业现状调研及未来发展趋势分析报告（2023-2029年）</dc:subject>
  <dc:title>中国冷阴极萤光灯管行业现状调研及未来发展趋势分析报告（2023-2029年）</dc:title>
  <cp:keywords>中国冷阴极萤光灯管行业现状调研及未来发展趋势分析报告（2023-2029年）</cp:keywords>
  <dc:description>中国冷阴极萤光灯管行业现状调研及未来发展趋势分析报告（2023-2029年）</dc:description>
</cp:coreProperties>
</file>