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c1a7c2144ede" w:history="1">
              <w:r>
                <w:rPr>
                  <w:rStyle w:val="Hyperlink"/>
                </w:rPr>
                <w:t>2025-2031年全球与中国橡胶加工专用设备市场研究及前景趋势预测报告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c1a7c2144ede" w:history="1">
              <w:r>
                <w:rPr>
                  <w:rStyle w:val="Hyperlink"/>
                </w:rPr>
                <w:t>2025-2031年全球与中国橡胶加工专用设备市场研究及前景趋势预测报告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c1a7c2144ede" w:history="1">
                <w:r>
                  <w:rPr>
                    <w:rStyle w:val="Hyperlink"/>
                  </w:rPr>
                  <w:t>https://www.20087.com/5/61/XiangJiaoJiaGongZhuanYongSheBeiFaZhanQuShi.html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是橡胶制品生产链中的关键环节，包括炼胶机、挤出机、成型机和硫化设备等。目前，行业正经历数字化和自动化转型，如采用计算机辅助设计（CAD）和制造（CAM）系统，提高设备的精度和生产效率。同时，随着对产品质量和一致性的要求提高，行业正转向更先进的材料处理技术和质量控制方法，如在线检测和智能调校系统。</w:t>
      </w:r>
      <w:r>
        <w:rPr>
          <w:rFonts w:hint="eastAsia"/>
        </w:rPr>
        <w:br/>
      </w:r>
      <w:r>
        <w:rPr>
          <w:rFonts w:hint="eastAsia"/>
        </w:rPr>
        <w:t>　　未来，橡胶加工专用设备将更加注重智能生产和绿色制造。随着工业4.0的发展，设备将集成更多传感器和物联网（IoT）技术，实现生产数据的实时分析和预测性维护，减少停机时间和维护成本。同时，随着可持续发展理念的深化，行业将探索更环保的材料和工艺，如生物基橡胶和低能耗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c1a7c2144ede" w:history="1">
        <w:r>
          <w:rPr>
            <w:rStyle w:val="Hyperlink"/>
          </w:rPr>
          <w:t>2025-2031年全球与中国橡胶加工专用设备市场研究及前景趋势预测报告</w:t>
        </w:r>
      </w:hyperlink>
      <w:r>
        <w:rPr>
          <w:rFonts w:hint="eastAsia"/>
        </w:rPr>
        <w:t>》依托权威机构及行业协会数据，结合橡胶加工专用设备行业的宏观环境与微观实践，从橡胶加工专用设备市场规模、市场需求、技术现状及产业链结构等多维度进行了系统调研与分析。报告通过严谨的研究方法与翔实的数据支持，辅以直观图表，全面剖析了橡胶加工专用设备行业发展趋势、重点企业表现及市场竞争格局，并通过SWOT分析揭示了行业机遇与潜在风险，为橡胶加工专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中国橡胶加工专用设备概述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第二节 橡胶加工专用设备行业发展特性</w:t>
      </w:r>
      <w:r>
        <w:rPr>
          <w:rFonts w:hint="eastAsia"/>
        </w:rPr>
        <w:br/>
      </w:r>
      <w:r>
        <w:rPr>
          <w:rFonts w:hint="eastAsia"/>
        </w:rPr>
        <w:t>　　第三节 橡胶加工专用设备产业链分析</w:t>
      </w:r>
      <w:r>
        <w:rPr>
          <w:rFonts w:hint="eastAsia"/>
        </w:rPr>
        <w:br/>
      </w:r>
      <w:r>
        <w:rPr>
          <w:rFonts w:hint="eastAsia"/>
        </w:rPr>
        <w:t>　　第四节 橡胶加工专用设备行业生命周期分析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2024-2025年全球主要橡胶加工专用设备市场发展概况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北美地区橡胶加工专用设备市场概况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第五节 全球橡胶加工专用设备市场发展预测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2024-2025年中国橡胶加工专用设备发展环境分析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橡胶加工专用设备行业相关政策、标准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橡胶加工专用设备行业相关发展规划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2024-2025年中国橡胶加工专用设备技术发展分析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当前橡胶加工专用设备技术发展现状分析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橡胶加工专用设备生产中需注意的问题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橡胶加工专用设备行业主要技术发展趋势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2024-2025年橡胶加工专用设备市场特性分析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橡胶加工专用设备行业SWOT分析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一、橡胶加工专用设备行业优势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二、橡胶加工专用设备行业劣势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三、橡胶加工专用设备行业机会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2024-2025年中国橡胶加工专用设备市场现状分析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中国橡胶加工专用设备行业产量情况分析及预测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二、橡胶加工专用设备生产区域分布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三、2019-2024年中国橡胶加工专用设备产量统计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四、2025-2031年中国橡胶加工专用设备产量预测</w:t>
      </w:r>
      <w:r>
        <w:rPr>
          <w:rFonts w:hint="eastAsia"/>
        </w:rPr>
        <w:br/>
      </w:r>
      <w:r>
        <w:rPr>
          <w:rFonts w:hint="eastAsia"/>
        </w:rPr>
        <w:t>　　第三节 中国橡胶加工专用设备市场需求分析及预测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二、2019-2024年中国橡胶加工专用设备市场需求量统计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三、2025-2031年中国橡胶加工专用设备市场需求量预测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中国橡胶加工专用设备价格趋势分析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一、2019-2024年中国橡胶加工专用设备市场价格趋势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二、2025-2031年中国橡胶加工专用设备市场价格走势预测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2019-2024年橡胶加工专用设备行业经济运行状况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2019-2024年橡胶加工专用设备制造企业数量分析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2024-2025年橡胶加工专用设备行业上、下游市场分析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橡胶加工专用设备行业下游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中国橡胶加工专用设备行业重点地区发展分析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2019-2024年中国橡胶加工专用设备进出口分析</w:t>
      </w:r>
      <w:r>
        <w:rPr>
          <w:rFonts w:hint="eastAsia"/>
        </w:rPr>
        <w:br/>
      </w:r>
      <w:r>
        <w:rPr>
          <w:rFonts w:hint="eastAsia"/>
        </w:rPr>
        <w:t>　　第一节 橡胶加工专用设备进口情况分析</w:t>
      </w:r>
      <w:r>
        <w:rPr>
          <w:rFonts w:hint="eastAsia"/>
        </w:rPr>
        <w:br/>
      </w:r>
      <w:r>
        <w:rPr>
          <w:rFonts w:hint="eastAsia"/>
        </w:rPr>
        <w:t>　　第二节 橡胶加工专用设备出口情况分析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影响橡胶加工专用设备进出口因素分析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2024-2025年橡胶加工专用设备行业企业经营策略研究分析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橡胶加工专用设备企业多样化经营策略分析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二、现行橡胶加工专用设备行业多样化经营的方向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大型橡胶加工专用设备企业集团未来发展策略分析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对中小橡胶加工专用设备企业生产经营的建议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影响橡胶加工专用设备行业发展的主要因素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一、2025年影响橡胶加工专用设备行业运行的有利因素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二、2025年影响橡胶加工专用设备行业运行的稳定因素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三、2025年影响橡胶加工专用设备行业运行的不利因素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四、2025年我国橡胶加工专用设备行业发展面临的挑战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五、2025年我国橡胶加工专用设备行业发展面临的机遇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五、橡胶加工专用设备行业竞争风险预测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六、橡胶加工专用设备行业其他风险预测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橡胶加工专用设备投资建议</w:t>
      </w:r>
      <w:r>
        <w:rPr>
          <w:rFonts w:hint="eastAsia"/>
        </w:rPr>
        <w:br/>
      </w:r>
      <w:r>
        <w:rPr>
          <w:rFonts w:hint="eastAsia"/>
        </w:rPr>
        <w:t>　　第一节 2025年橡胶加工专用设备市场前景分析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2025年橡胶加工专用设备发展趋势预测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橡胶加工专用设备行业历程</w:t>
      </w:r>
      <w:r>
        <w:rPr>
          <w:rFonts w:hint="eastAsia"/>
        </w:rPr>
        <w:br/>
      </w:r>
      <w:r>
        <w:rPr>
          <w:rFonts w:hint="eastAsia"/>
        </w:rPr>
        <w:t>　　图表 橡胶加工专用设备行业生命周期</w:t>
      </w:r>
      <w:r>
        <w:rPr>
          <w:rFonts w:hint="eastAsia"/>
        </w:rPr>
        <w:br/>
      </w:r>
      <w:r>
        <w:rPr>
          <w:rFonts w:hint="eastAsia"/>
        </w:rPr>
        <w:t>　　图表 橡胶加工专用设备行业产业链分析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2019-2024年橡胶加工专用设备行业市场容量分析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c1a7c2144ede" w:history="1">
        <w:r>
          <w:rPr>
            <w:rStyle w:val="Hyperlink"/>
          </w:rPr>
          <w:t>2025-2031年全球与中国橡胶加工专用设备市场研究及前景趋势预测报告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c1a7c2144ede" w:history="1">
        <w:r>
          <w:rPr>
            <w:rStyle w:val="Hyperlink"/>
          </w:rPr>
          <w:t>https://www.20087.com/5/61/XiangJiaoJiaGongZhuanYongSheBeiFaZhanQuShi.html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e0eef8465450b" w:history="1">
      <w:r>
        <w:rPr>
          <w:rStyle w:val="Hyperlink"/>
        </w:rPr>
        <w:t>2025-2031年全球与中国橡胶加工专用设备市场研究及前景趋势预测报告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angJiaoJiaGongZhuanYongSheBeiFaZhanQuShi.html" TargetMode="External" Id="Rd27fc1a7c214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angJiaoJiaGongZhuanYongSheBeiFaZhanQuShi.html" TargetMode="External" Id="Rdb2e0eef846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2024-09-25T07:10:00Z</dcterms:created>
  <dcterms:modified xsi:type="dcterms:W3CDTF">2024-09-25T08:10:00Z</dcterms:modified>
  <dc:subject>2025-2031年全球与中国橡胶加工专用设备市场研究及前景趋势预测报告</dc:subject>
  <dc:title>2025-2031年全球与中国橡胶加工专用设备市场研究及前景趋势预测报告</dc:title>
  <cp:keywords>2025-2031年全球与中国橡胶加工专用设备市场研究及前景趋势预测报告</cp:keywords>
  <dc:description>2025-2031年全球与中国橡胶加工专用设备市场研究及前景趋势预测报告</dc:description>
</cp:coreProperties>
</file>