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d12ca87246e4" w:history="1">
              <w:r>
                <w:rPr>
                  <w:rStyle w:val="Hyperlink"/>
                </w:rPr>
                <w:t>中国游戏机设备行业现状调研与发展趋势分析报告（2023-2029年）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d12ca87246e4" w:history="1">
              <w:r>
                <w:rPr>
                  <w:rStyle w:val="Hyperlink"/>
                </w:rPr>
                <w:t>中国游戏机设备行业现状调研与发展趋势分析报告（2023-2029年）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6d12ca87246e4" w:history="1">
                <w:r>
                  <w:rPr>
                    <w:rStyle w:val="Hyperlink"/>
                  </w:rPr>
                  <w:t>https://www.20087.com/5/81/YouXiJiSheBeiFaZhanQuShiYuCeFenX.html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设备是一种流行的娱乐设备，近年来随着技术的进步和游戏文化的普及，市场需求持续增长。目前，游戏机设备不仅包括家用游戏主机、掌上游戏机，还包括虚拟现实（VR）和增强现实（AR）设备等新型游戏设备。随着图形处理技术和交互技术的发展，游戏机设备提供的游戏体验越来越真实和沉浸式。</w:t>
      </w:r>
      <w:r>
        <w:rPr>
          <w:rFonts w:hint="eastAsia"/>
        </w:rPr>
        <w:br/>
      </w:r>
      <w:r>
        <w:rPr>
          <w:rFonts w:hint="eastAsia"/>
        </w:rPr>
        <w:t>　　未来，游戏机设备行业将更加注重技术创新和用户体验。一方面，随着5G网络和云游戏技术的发展，游戏机设备将能够提供更加流畅的游戏体验，甚至实现跨平台游戏。另一方面，随着人工智能技术的应用，游戏机设备将更加智能化，如通过语音识别和动作捕捉提供更加自然的交互方式。此外，随着消费者对健康生活方式的追求，游戏机设备将更加注重促进身体活动的游戏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d12ca87246e4" w:history="1">
        <w:r>
          <w:rPr>
            <w:rStyle w:val="Hyperlink"/>
          </w:rPr>
          <w:t>中国游戏机设备行业现状调研与发展趋势分析报告（2023-2029年）</w:t>
        </w:r>
      </w:hyperlink>
      <w:r>
        <w:rPr>
          <w:rFonts w:hint="eastAsia"/>
        </w:rPr>
        <w:t>》全面分析了游戏机设备行业的市场规模、需求和价格趋势，探讨了产业链结构及其发展变化。游戏机设备报告详尽阐述了行业现状，对未来游戏机设备市场前景和发展趋势进行了科学预测。同时，游戏机设备报告还深入剖析了细分市场的竞争格局，重点评估了行业领先企业的竞争实力、市场集中度及品牌影响力。游戏机设备报告以专业、科学的视角，为投资者揭示了游戏机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游戏机设备行业发展概述</w:t>
      </w:r>
      <w:r>
        <w:rPr>
          <w:rFonts w:hint="eastAsia"/>
        </w:rPr>
        <w:br/>
      </w:r>
      <w:r>
        <w:rPr>
          <w:rFonts w:hint="eastAsia"/>
        </w:rPr>
        <w:t>　　第一节 游戏机设备概述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游戏机设备行业产业链分析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三、产业链上下游对游戏机设备行业的影响分析</w:t>
      </w:r>
      <w:r>
        <w:rPr>
          <w:rFonts w:hint="eastAsia"/>
        </w:rPr>
        <w:br/>
      </w:r>
      <w:r>
        <w:rPr>
          <w:rFonts w:hint="eastAsia"/>
        </w:rPr>
        <w:t>　　第三节 全球游戏机设备行业发展分析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一、全球游戏机设备行业发展历程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二、全球游戏机设备行业主要生产国家地区分析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三、全球游戏机设备行业发展趋势分析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2018-2023年中国游戏机设备行业发展环境分析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2018-2023年中国游戏机设备行业经济发展环境分析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2018-2023年中国游戏机设备行业政策发展环境分析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一、游戏机设备行业相关政策分析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2018-2023年中国游戏机设备行业社会环境发展分析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2018-2023年中国游戏机设备行业技术发展环境分析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一、游戏机设备行业技术现状分析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二、游戏机设备行业技术趋势分析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中国游戏机设备所属行业产销贸易分析及预测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游戏机设备所属行业生产分析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一、中国游戏机设备所属行业生产特点分析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二、2018-2023年中国游戏机设备所属行业产量分析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三、2018-2023年中国游戏机设备所属行业产值分析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四、2023-2029年中国游戏机设备所属行业产量预测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五、2023-2029年中国游戏机设备所属行业产值预测</w:t>
      </w:r>
      <w:r>
        <w:rPr>
          <w:rFonts w:hint="eastAsia"/>
        </w:rPr>
        <w:br/>
      </w:r>
      <w:r>
        <w:rPr>
          <w:rFonts w:hint="eastAsia"/>
        </w:rPr>
        <w:t>　　第二节 游戏机设备所属行业销售分析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一、中国游戏机设备行业销售特点分析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二、2018-2023年中国游戏机设备所属行业销量分析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三、2018-2023年中国游戏机设备所属行业销售收入分析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四、2023-2029年中国游戏机设备所属行业销量预测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五、2023-2029年中国游戏机设备所属行业销售收入预测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游戏机设备所属行业进出口贸易分析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一、2018-2023年游戏机设备行业进口分析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二、2018-2023年游戏机设备行业出口分析</w:t>
      </w:r>
      <w:r>
        <w:rPr>
          <w:rFonts w:hint="eastAsia"/>
        </w:rPr>
        <w:br/>
      </w:r>
      <w:r>
        <w:rPr>
          <w:rFonts w:hint="eastAsia"/>
        </w:rPr>
        <w:t>　　　　三、游戏机设备行业进出口态势展望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中国游戏机设备行业供需总体情况分析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中国游戏机设备所属行业经济运行指标情况分析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中国游戏机设备所属行业财务指标总体分析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2018-2023年中国游戏机设备所属行业市场营销情况分析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2018-2023年中国游戏机设备市场营销现状分析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一、游戏机设备市场营销动态概览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二、游戏机设备营销模式分析</w:t>
      </w:r>
      <w:r>
        <w:rPr>
          <w:rFonts w:hint="eastAsia"/>
        </w:rPr>
        <w:br/>
      </w:r>
      <w:r>
        <w:rPr>
          <w:rFonts w:hint="eastAsia"/>
        </w:rPr>
        <w:t>　　　　三、游戏机设备市场营销渠道分析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2018-2023年中国游戏机设备网络营销分析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2018-2023年中国游戏机设备市场营销策略分析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中国游戏机设备行业SWOT分析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2018-2023年中国游戏机设备行业竞争状况分析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2018-2023年中国游戏机设备行业竞争力分析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2018-2023年中国游戏机设备行业市场区域格局分析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中国游戏机设备行业五力竞争分析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2018-2023年中国游戏机设备产业提升竞争力策略分析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主要游戏机设备企业竞争分析</w:t>
      </w:r>
      <w:r>
        <w:rPr>
          <w:rFonts w:hint="eastAsia"/>
        </w:rPr>
        <w:br/>
      </w:r>
      <w:r>
        <w:rPr>
          <w:rFonts w:hint="eastAsia"/>
        </w:rPr>
        <w:t>　　第一节 中山市金龙游乐设备有限公司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广州海立娱乐设备开发有限公司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广州华立电子科技有限公司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杭州神采飞扬娱乐有限公司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广州希力电子科技有限公司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北京联合绿动科技有限公司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中山世宇实业有限公司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广州宝辉电子有限公司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第九节 广东汕头华通电子有限公司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第十节 西安肯琰优动漫科技有限公司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2023-2029年游戏机设备行业投资价值评估分析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2023-2029年中国游戏机设备行业发展趋势预测分析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2023-2029年中国游戏机设备行业前景展望</w:t>
      </w:r>
      <w:r>
        <w:rPr>
          <w:rFonts w:hint="eastAsia"/>
        </w:rPr>
        <w:br/>
      </w:r>
      <w:r>
        <w:rPr>
          <w:rFonts w:hint="eastAsia"/>
        </w:rPr>
        <w:t>　　　　一、游戏机设备的研究进展及趋势分析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二、游戏机设备价格趋势分析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2023-2029年中国游戏机设备行业市场预测分析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一、游戏机设备市场供给预测分析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二、游戏机设备需求预测分析</w:t>
      </w:r>
      <w:r>
        <w:rPr>
          <w:rFonts w:hint="eastAsia"/>
        </w:rPr>
        <w:br/>
      </w:r>
      <w:r>
        <w:rPr>
          <w:rFonts w:hint="eastAsia"/>
        </w:rPr>
        <w:t>　　　　三、游戏机设备竞争格局预测分析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2023-2029年中国游戏机设备行业市场盈利预测分析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2023-2029年中国游戏机设备行业投资和风险预警分析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2023-2029年游戏机设备行业发展环境分析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2023-2029年游戏机设备行业投资特性分析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一、2023-2029年中国游戏机设备行业进入壁垒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二、2023-2029年中国游戏机设备行业盈利模式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三、2023-2029年中国游戏机设备行业盈利因素</w:t>
      </w:r>
      <w:r>
        <w:rPr>
          <w:rFonts w:hint="eastAsia"/>
        </w:rPr>
        <w:br/>
      </w:r>
      <w:r>
        <w:rPr>
          <w:rFonts w:hint="eastAsia"/>
        </w:rPr>
        <w:t>　　第三节 2023-2029年游戏机设备行业投资前景分析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一、2023-2029年中国游戏机设备行业政策风险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二、2023-2029年中国游戏机设备行业技术风险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三、2023-2029年中国游戏机设备行业供求风险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四、2023-2029年中国游戏机设备行业其它风险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2023-2029年中国游戏机设备行业投资机会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一、2023-2029年中国游戏机设备行业最新投资动向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二、2023-2029年中国游戏机设备行业投资机会分析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(中^智^林)2023-2029年中国游戏机设备行业主要投资建议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游戏机设备行业产业链分析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2023-2029年中国游戏机设备行业产量预测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2023-2029年中国游戏机设备行业销售收入预测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2023-2029年中国游戏机设备行业市场规模预测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d12ca87246e4" w:history="1">
        <w:r>
          <w:rPr>
            <w:rStyle w:val="Hyperlink"/>
          </w:rPr>
          <w:t>中国游戏机设备行业现状调研与发展趋势分析报告（2023-2029年）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6d12ca87246e4" w:history="1">
        <w:r>
          <w:rPr>
            <w:rStyle w:val="Hyperlink"/>
          </w:rPr>
          <w:t>https://www.20087.com/5/81/YouXiJiSheBeiFaZhanQuShiYuCeFenX.html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674475264c81" w:history="1">
      <w:r>
        <w:rPr>
          <w:rStyle w:val="Hyperlink"/>
        </w:rPr>
        <w:t>中国游戏机设备行业现状调研与发展趋势分析报告（2023-2029年）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ouXiJiSheBeiFaZhanQuShiYuCeFenX.html" TargetMode="External" Id="Ref36d12ca87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ouXiJiSheBeiFaZhanQuShiYuCeFenX.html" TargetMode="External" Id="Rd3e16744752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2023-05-18T07:27:00Z</dcterms:created>
  <dcterms:modified xsi:type="dcterms:W3CDTF">2023-05-18T08:27:00Z</dcterms:modified>
  <dc:subject>中国游戏机设备行业现状调研与发展趋势分析报告（2023-2029年）</dc:subject>
  <dc:title>中国游戏机设备行业现状调研与发展趋势分析报告（2023-2029年）</dc:title>
  <cp:keywords>中国游戏机设备行业现状调研与发展趋势分析报告（2023-2029年）</cp:keywords>
  <dc:description>中国游戏机设备行业现状调研与发展趋势分析报告（2023-2029年）</dc:description>
</cp:coreProperties>
</file>