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a9bef550d49de" w:history="1">
              <w:r>
                <w:rPr>
                  <w:rStyle w:val="Hyperlink"/>
                </w:rPr>
                <w:t>2026-2032年中国低温制冷机行业研究与发展前景预测报告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a9bef550d49de" w:history="1">
              <w:r>
                <w:rPr>
                  <w:rStyle w:val="Hyperlink"/>
                </w:rPr>
                <w:t>2026-2032年中国低温制冷机行业研究与发展前景预测报告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a9bef550d49de" w:history="1">
                <w:r>
                  <w:rPr>
                    <w:rStyle w:val="Hyperlink"/>
                  </w:rPr>
                  <w:t>https://www.20087.com/5/71/DiWenZhiLengJiShiChangQianJing.html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制冷机是一种能够实现-40℃至-150℃甚至更低温度的专用制冷设备，广泛应用于生物医药样本保存、超导材料测试、红外探测器冷却及科研实验领域。低温制冷机技术包括复叠式压缩机制冷、斯特林循环及脉管制冷，高端机型具备高稳定性、低振动与精确温控能力，并符合GMP/GLP规范。在细胞治疗与基因测序产业推动下，对超低温环境的可靠性要求日益严苛。然而，传统复叠系统结构复杂、维护成本高；而机械制冷在极低温段效率骤降，部分场景仍依赖液氮补充，增加运营负担。</w:t>
      </w:r>
      <w:r>
        <w:rPr>
          <w:rFonts w:hint="eastAsia"/>
        </w:rPr>
        <w:br/>
      </w:r>
      <w:r>
        <w:rPr>
          <w:rFonts w:hint="eastAsia"/>
        </w:rPr>
        <w:t>　　未来，低温制冷机将向无液氮化、智能化与绿色工质方向突破。高效混合制冷剂与优化热交换器设计可拓宽单级压缩机制冷下限；磁制冷与电热效应（如热电+吸附复合）技术有望实现零振动、低功耗运行。嵌入式物联网模块支持远程监控、故障预警与能耗优化，适配智慧实验室管理。环保方面，天然工质（如R290、CO₂）替代高GWP合成制冷剂成为必然趋势。长远看，低温制冷机将从“冷源提供者”升级为“精密环境控制器”，在生命科学前沿探索与先进制造中构筑重要的低温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a9bef550d49de" w:history="1">
        <w:r>
          <w:rPr>
            <w:rStyle w:val="Hyperlink"/>
          </w:rPr>
          <w:t>2026-2032年中国低温制冷机行业研究与发展前景预测报告</w:t>
        </w:r>
      </w:hyperlink>
      <w:r>
        <w:rPr>
          <w:rFonts w:hint="eastAsia"/>
        </w:rPr>
        <w:t>》基于国家统计局、相关行业协会及科研机构的详实资料，结合市场调研数据，对低温制冷机行业进行系统分析。报告从低温制冷机市场规模、技术发展、竞争格局等维度，客观呈现行业发展现状，评估主要低温制冷机企业的市场表现。通过对低温制冷机产业链各环节的梳理，分析行业面临的机遇与风险，并对低温制冷机发展趋势做出合理预测。报告为低温制冷机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低温制冷机行业概述</w:t>
      </w:r>
      <w:r>
        <w:rPr>
          <w:rFonts w:hint="eastAsia"/>
        </w:rPr>
        <w:br/>
      </w:r>
      <w:r>
        <w:rPr>
          <w:rFonts w:hint="eastAsia"/>
        </w:rPr>
        <w:t>　　第一节 低温制冷机定义与分类</w:t>
      </w:r>
      <w:r>
        <w:rPr>
          <w:rFonts w:hint="eastAsia"/>
        </w:rPr>
        <w:br/>
      </w:r>
      <w:r>
        <w:rPr>
          <w:rFonts w:hint="eastAsia"/>
        </w:rPr>
        <w:t>　　第二节 低温制冷机应用领域</w:t>
      </w:r>
      <w:r>
        <w:rPr>
          <w:rFonts w:hint="eastAsia"/>
        </w:rPr>
        <w:br/>
      </w:r>
      <w:r>
        <w:rPr>
          <w:rFonts w:hint="eastAsia"/>
        </w:rPr>
        <w:t>　　第三节 低温制冷机行业经济指标分析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一、低温制冷机行业赢利性评估</w:t>
      </w:r>
      <w:r>
        <w:rPr>
          <w:rFonts w:hint="eastAsia"/>
        </w:rPr>
        <w:br/>
      </w:r>
      <w:r>
        <w:rPr>
          <w:rFonts w:hint="eastAsia"/>
        </w:rPr>
        <w:t>　　　　二、低温制冷机行业成长速度分析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三、低温制冷机附加值提升空间探讨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四、低温制冷机行业进入壁垒分析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五、低温制冷机行业风险性评估</w:t>
      </w:r>
      <w:r>
        <w:rPr>
          <w:rFonts w:hint="eastAsia"/>
        </w:rPr>
        <w:br/>
      </w:r>
      <w:r>
        <w:rPr>
          <w:rFonts w:hint="eastAsia"/>
        </w:rPr>
        <w:t>　　　　六、低温制冷机行业周期性分析</w:t>
      </w:r>
      <w:r>
        <w:rPr>
          <w:rFonts w:hint="eastAsia"/>
        </w:rPr>
        <w:br/>
      </w:r>
      <w:r>
        <w:rPr>
          <w:rFonts w:hint="eastAsia"/>
        </w:rPr>
        <w:t>　　　　七、低温制冷机行业竞争程度指标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八、低温制冷机行业成熟度综合分析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低温制冷机产业链及经营模式分析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三、低温制冷机销售模式与渠道策略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全球低温制冷机市场发展分析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2025-2026年全球低温制冷机行业发展分析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一、全球低温制冷机行业市场规模与趋势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二、全球低温制冷机行业发展特点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三、全球低温制冷机行业竞争格局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主要国家与地区低温制冷机市场分析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2026-2032年全球低温制冷机行业发展趋势与前景预测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一、低温制冷机行业发展趋势</w:t>
      </w:r>
      <w:r>
        <w:rPr>
          <w:rFonts w:hint="eastAsia"/>
        </w:rPr>
        <w:br/>
      </w:r>
      <w:r>
        <w:rPr>
          <w:rFonts w:hint="eastAsia"/>
        </w:rPr>
        <w:t>　　　　二、低温制冷机行业发展潜力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中国低温制冷机行业市场分析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2025-2026年低温制冷机产能与投资动态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一、国内低温制冷机产能现状与利用效率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二、低温制冷机产能扩张与投资动态分析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2026-2032年低温制冷机行业产量统计与趋势预测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一、2020-2025年低温制冷机行业产量与增长趋势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1、2020-2025年低温制冷机产量及增长趋势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2、2020-2025年低温制冷机细分产品产量及份额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二、低温制冷机产量影响因素分析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三、2026-2032年低温制冷机产量预测</w:t>
      </w:r>
      <w:r>
        <w:rPr>
          <w:rFonts w:hint="eastAsia"/>
        </w:rPr>
        <w:br/>
      </w:r>
      <w:r>
        <w:rPr>
          <w:rFonts w:hint="eastAsia"/>
        </w:rPr>
        <w:t>　　第三节 2026-2032年低温制冷机市场需求与销售分析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一、2025-2026年低温制冷机行业需求现状</w:t>
      </w:r>
      <w:r>
        <w:rPr>
          <w:rFonts w:hint="eastAsia"/>
        </w:rPr>
        <w:br/>
      </w:r>
      <w:r>
        <w:rPr>
          <w:rFonts w:hint="eastAsia"/>
        </w:rPr>
        <w:t>　　　　二、低温制冷机客户群体与需求特点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三、2020-2025年低温制冷机行业销售规模分析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四、2026-2032年低温制冷机市场增长潜力与规模预测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2025-2026年低温制冷机行业技术发展现状及趋势分析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低温制冷机行业技术发展现状分析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国内外低温制冷机行业技术差距分析及差距形成的主要原因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低温制冷机行业技术发展方向、趋势预测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提升低温制冷机行业技术能力策略建议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中国低温制冷机细分市场分析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一、2025-2026年低温制冷机主要细分产品市场现状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低温制冷机价格机制与竞争策略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一、2020-2025年低温制冷机市场价格走势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低温制冷机定价策略与方法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2026-2032年低温制冷机价格竞争态势与趋势预测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中国低温制冷机行业重点区域市场研究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2025-2026年重点区域低温制冷机市场发展概况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三、2026-2032年低温制冷机行业发展潜力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三、2026-2032年低温制冷机行业发展潜力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三、2026-2032年低温制冷机行业发展潜力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三、2026-2032年低温制冷机行业发展潜力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三、2026-2032年低温制冷机行业发展潜力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2020-2025年中国低温制冷机行业进出口情况分析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低温制冷机行业进口规模与来源分析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一、2020-2025年低温制冷机进口规模分析</w:t>
      </w:r>
      <w:r>
        <w:rPr>
          <w:rFonts w:hint="eastAsia"/>
        </w:rPr>
        <w:br/>
      </w:r>
      <w:r>
        <w:rPr>
          <w:rFonts w:hint="eastAsia"/>
        </w:rPr>
        <w:t>　　　　二、低温制冷机主要进口来源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低温制冷机行业出口规模与目的地分析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一、2020-2025年低温制冷机出口规模分析</w:t>
      </w:r>
      <w:r>
        <w:rPr>
          <w:rFonts w:hint="eastAsia"/>
        </w:rPr>
        <w:br/>
      </w:r>
      <w:r>
        <w:rPr>
          <w:rFonts w:hint="eastAsia"/>
        </w:rPr>
        <w:t>　　　　二、低温制冷机主要出口目的地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2020-2025年中国低温制冷机总体规模与财务指标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中国低温制冷机行业总体规模分析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一、低温制冷机企业数量与结构</w:t>
      </w:r>
      <w:r>
        <w:rPr>
          <w:rFonts w:hint="eastAsia"/>
        </w:rPr>
        <w:br/>
      </w:r>
      <w:r>
        <w:rPr>
          <w:rFonts w:hint="eastAsia"/>
        </w:rPr>
        <w:t>　　　　二、低温制冷机从业人员规模</w:t>
      </w:r>
      <w:r>
        <w:rPr>
          <w:rFonts w:hint="eastAsia"/>
        </w:rPr>
        <w:br/>
      </w:r>
      <w:r>
        <w:rPr>
          <w:rFonts w:hint="eastAsia"/>
        </w:rPr>
        <w:t>　　　　三、低温制冷机行业资产状况</w:t>
      </w:r>
      <w:r>
        <w:rPr>
          <w:rFonts w:hint="eastAsia"/>
        </w:rPr>
        <w:br/>
      </w:r>
      <w:r>
        <w:rPr>
          <w:rFonts w:hint="eastAsia"/>
        </w:rPr>
        <w:t>　　第二节 中国低温制冷机行业财务指标总体分析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低温制冷机行业重点企业经营状况分析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低温制冷机重点企业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低温制冷机领先企业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低温制冷机标杆企业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低温制冷机代表企业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低温制冷机龙头企业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低温制冷机重点企业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中国低温制冷机行业竞争格局分析</w:t>
      </w:r>
      <w:r>
        <w:rPr>
          <w:rFonts w:hint="eastAsia"/>
        </w:rPr>
        <w:br/>
      </w:r>
      <w:r>
        <w:rPr>
          <w:rFonts w:hint="eastAsia"/>
        </w:rPr>
        <w:t>　　第一节 低温制冷机行业竞争格局总览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2025-2026年低温制冷机行业竞争力分析</w:t>
      </w:r>
      <w:r>
        <w:rPr>
          <w:rFonts w:hint="eastAsia"/>
        </w:rPr>
        <w:br/>
      </w:r>
      <w:r>
        <w:rPr>
          <w:rFonts w:hint="eastAsia"/>
        </w:rPr>
        <w:t>　　　　一、低温制冷机供应商议价能力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四、低温制冷机替代品威胁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2020-2025年低温制冷机行业企业并购活动分析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2025-2026年低温制冷机行业会展与招投标活动分析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一、低温制冷机行业会展活动及其市场影响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2026年中国低温制冷机企业发展策略分析</w:t>
      </w:r>
      <w:r>
        <w:rPr>
          <w:rFonts w:hint="eastAsia"/>
        </w:rPr>
        <w:br/>
      </w:r>
      <w:r>
        <w:rPr>
          <w:rFonts w:hint="eastAsia"/>
        </w:rPr>
        <w:t>　　第一节 低温制冷机市场策略分析</w:t>
      </w:r>
      <w:r>
        <w:rPr>
          <w:rFonts w:hint="eastAsia"/>
        </w:rPr>
        <w:br/>
      </w:r>
      <w:r>
        <w:rPr>
          <w:rFonts w:hint="eastAsia"/>
        </w:rPr>
        <w:t>　　　　一、低温制冷机市场定位与拓展策略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二、低温制冷机市场细分与目标客户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低温制冷机销售策略分析</w:t>
      </w:r>
      <w:r>
        <w:rPr>
          <w:rFonts w:hint="eastAsia"/>
        </w:rPr>
        <w:br/>
      </w:r>
      <w:r>
        <w:rPr>
          <w:rFonts w:hint="eastAsia"/>
        </w:rPr>
        <w:t>　　　　一、低温制冷机销售渠道与网络建设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提高低温制冷机企业竞争力建议</w:t>
      </w:r>
      <w:r>
        <w:rPr>
          <w:rFonts w:hint="eastAsia"/>
        </w:rPr>
        <w:br/>
      </w:r>
      <w:r>
        <w:rPr>
          <w:rFonts w:hint="eastAsia"/>
        </w:rPr>
        <w:t>　　　　一、低温制冷机技术创新与管理优化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低温制冷机品牌战略思考</w:t>
      </w:r>
      <w:r>
        <w:rPr>
          <w:rFonts w:hint="eastAsia"/>
        </w:rPr>
        <w:br/>
      </w:r>
      <w:r>
        <w:rPr>
          <w:rFonts w:hint="eastAsia"/>
        </w:rPr>
        <w:t>　　　　一、低温制冷机品牌建设与维护</w:t>
      </w:r>
      <w:r>
        <w:rPr>
          <w:rFonts w:hint="eastAsia"/>
        </w:rPr>
        <w:br/>
      </w:r>
      <w:r>
        <w:rPr>
          <w:rFonts w:hint="eastAsia"/>
        </w:rPr>
        <w:t>　　　　二、低温制冷机品牌影响力与市场竞争力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中国低温制冷机行业风险与对策</w:t>
      </w:r>
      <w:r>
        <w:rPr>
          <w:rFonts w:hint="eastAsia"/>
        </w:rPr>
        <w:br/>
      </w:r>
      <w:r>
        <w:rPr>
          <w:rFonts w:hint="eastAsia"/>
        </w:rPr>
        <w:t>　　第一节 低温制冷机行业SWOT分析</w:t>
      </w:r>
      <w:r>
        <w:rPr>
          <w:rFonts w:hint="eastAsia"/>
        </w:rPr>
        <w:br/>
      </w:r>
      <w:r>
        <w:rPr>
          <w:rFonts w:hint="eastAsia"/>
        </w:rPr>
        <w:t>　　　　一、低温制冷机行业优势分析</w:t>
      </w:r>
      <w:r>
        <w:rPr>
          <w:rFonts w:hint="eastAsia"/>
        </w:rPr>
        <w:br/>
      </w:r>
      <w:r>
        <w:rPr>
          <w:rFonts w:hint="eastAsia"/>
        </w:rPr>
        <w:t>　　　　二、低温制冷机行业劣势分析</w:t>
      </w:r>
      <w:r>
        <w:rPr>
          <w:rFonts w:hint="eastAsia"/>
        </w:rPr>
        <w:br/>
      </w:r>
      <w:r>
        <w:rPr>
          <w:rFonts w:hint="eastAsia"/>
        </w:rPr>
        <w:t>　　　　三、低温制冷机市场机会探索</w:t>
      </w:r>
      <w:r>
        <w:rPr>
          <w:rFonts w:hint="eastAsia"/>
        </w:rPr>
        <w:br/>
      </w:r>
      <w:r>
        <w:rPr>
          <w:rFonts w:hint="eastAsia"/>
        </w:rPr>
        <w:t>　　　　四、低温制冷机市场威胁评估</w:t>
      </w:r>
      <w:r>
        <w:rPr>
          <w:rFonts w:hint="eastAsia"/>
        </w:rPr>
        <w:br/>
      </w:r>
      <w:r>
        <w:rPr>
          <w:rFonts w:hint="eastAsia"/>
        </w:rPr>
        <w:t>　　第二节 低温制冷机行业风险及对策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2026-2032年中国低温制冷机行业前景与发展趋势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低温制冷机行业发展环境分析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2026-2032年低温制冷机行业发展趋势与方向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一、低温制冷机行业发展方向预测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二、低温制冷机发展趋势分析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2026-2032年低温制冷机行业发展潜力与机遇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一、低温制冷机市场发展潜力评估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二、低温制冷机新兴市场与机遇探索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低温制冷机行业研究结论与建议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(中.智.林)低温制冷机行业发展建议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低温制冷机行业历程</w:t>
      </w:r>
      <w:r>
        <w:rPr>
          <w:rFonts w:hint="eastAsia"/>
        </w:rPr>
        <w:br/>
      </w:r>
      <w:r>
        <w:rPr>
          <w:rFonts w:hint="eastAsia"/>
        </w:rPr>
        <w:t>　　图表 低温制冷机行业生命周期</w:t>
      </w:r>
      <w:r>
        <w:rPr>
          <w:rFonts w:hint="eastAsia"/>
        </w:rPr>
        <w:br/>
      </w:r>
      <w:r>
        <w:rPr>
          <w:rFonts w:hint="eastAsia"/>
        </w:rPr>
        <w:t>　　图表 低温制冷机行业产业链分析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2020-2025年中国低温制冷机行业市场规模及增长情况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2020-2025年低温制冷机行业市场容量分析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2020-2025年中国低温制冷机行业产能统计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2020-2025年中国低温制冷机行业产量及增长趋势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2020-2025年中国低温制冷机市场需求量及增速统计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2025年中国低温制冷机行业需求领域分布格局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2020-2025年中国低温制冷机行业销售收入分析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2020-2025年中国低温制冷机行业盈利情况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2020-2025年中国低温制冷机行业利润总额统计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2020-2025年中国低温制冷机进口数量分析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2020-2025年中国低温制冷机进口金额分析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2020-2025年中国低温制冷机出口数量分析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2020-2025年中国低温制冷机出口金额分析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2025年中国低温制冷机进口国家及地区分析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2025年中国低温制冷机出口国家及地区分析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2020-2025年中国低温制冷机行业企业数量情况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2020-2025年中国低温制冷机行业企业平均规模情况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**地区低温制冷机市场规模及增长情况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**地区低温制冷机行业市场需求情况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**地区低温制冷机市场规模及增长情况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**地区低温制冷机行业市场需求情况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**地区低温制冷机市场规模及增长情况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**地区低温制冷机行业市场需求情况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**地区低温制冷机市场规模及增长情况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**地区低温制冷机行业市场需求情况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低温制冷机重点企业（一）基本信息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低温制冷机重点企业（一）经营情况分析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低温制冷机重点企业（一）主要经济指标情况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低温制冷机重点企业（一）盈利能力情况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低温制冷机重点企业（一）偿债能力情况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低温制冷机重点企业（一）运营能力情况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低温制冷机重点企业（一）成长能力情况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低温制冷机重点企业（二）基本信息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低温制冷机重点企业（二）经营情况分析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低温制冷机重点企业（二）主要经济指标情况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低温制冷机重点企业（二）盈利能力情况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低温制冷机重点企业（二）偿债能力情况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低温制冷机重点企业（二）运营能力情况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低温制冷机重点企业（二）成长能力情况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低温制冷机重点企业（三）基本信息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低温制冷机重点企业（三）经营情况分析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低温制冷机重点企业（三）主要经济指标情况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低温制冷机重点企业（三）盈利能力情况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低温制冷机重点企业（三）偿债能力情况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低温制冷机重点企业（三）运营能力情况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低温制冷机重点企业（三）成长能力情况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2026-2032年中国低温制冷机行业产能预测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2026-2032年中国低温制冷机行业产量预测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2026-2032年中国低温制冷机市场需求量预测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2026-2032年中国低温制冷机行业供需平衡预测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2026-2032年中国低温制冷机行业市场容量预测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2026-2032年中国低温制冷机行业市场规模预测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2026-2032年中国低温制冷机市场前景分析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2026-2032年中国低温制冷机行业发展趋势预测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a9bef550d49de" w:history="1">
        <w:r>
          <w:rPr>
            <w:rStyle w:val="Hyperlink"/>
          </w:rPr>
          <w:t>2026-2032年中国低温制冷机行业研究与发展前景预测报告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a9bef550d49de" w:history="1">
        <w:r>
          <w:rPr>
            <w:rStyle w:val="Hyperlink"/>
          </w:rPr>
          <w:t>https://www.20087.com/5/71/DiWenZhiLengJiShiChangQianJing.html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热点：零下180度的制冷设备、低温制冷机冷水机、工业用制冷机、低温制冷机厂家、冷库专用制冷机、低温制冷机公司、油冷机、低温制冷机组回收厂家、冷库20匹制冷机价格表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57a846cb54393" w:history="1">
      <w:r>
        <w:rPr>
          <w:rStyle w:val="Hyperlink"/>
        </w:rPr>
        <w:t>2026-2032年中国低温制冷机行业研究与发展前景预测报告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WenZhiLengJiShiChangQianJing.html" TargetMode="External" Id="R9e0a9bef550d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WenZhiLengJiShiChangQianJing.html" TargetMode="External" Id="Rf0957a846cb5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2026-01-05T08:36:05Z</dcterms:created>
  <dcterms:modified xsi:type="dcterms:W3CDTF">2026-01-05T09:36:05Z</dcterms:modified>
  <dc:subject>2026-2032年中国低温制冷机行业研究与发展前景预测报告</dc:subject>
  <dc:title>2026-2032年中国低温制冷机行业研究与发展前景预测报告</dc:title>
  <cp:keywords>2026-2032年中国低温制冷机行业研究与发展前景预测报告</cp:keywords>
  <dc:description>2026-2032年中国低温制冷机行业研究与发展前景预测报告</dc:description>
</cp:coreProperties>
</file>