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7a0e709644810" w:history="1">
              <w:r>
                <w:rPr>
                  <w:rStyle w:val="Hyperlink"/>
                </w:rPr>
                <w:t>2026-2032年中国冲击机行业发展分析与市场前景预测报告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7a0e709644810" w:history="1">
              <w:r>
                <w:rPr>
                  <w:rStyle w:val="Hyperlink"/>
                </w:rPr>
                <w:t>2026-2032年中国冲击机行业发展分析与市场前景预测报告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7a0e709644810" w:history="1">
                <w:r>
                  <w:rPr>
                    <w:rStyle w:val="Hyperlink"/>
                  </w:rPr>
                  <w:t>https://www.20087.com/5/51/ChongJiJiXianZhuangYuQianJingFenXi.html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机是材料力学性能测试的关键设备，主要用于测定金属、塑料、复合材料等在高速冲击载荷下的韧性与断裂行为，广泛应用于质检、研发及教学领域。冲击机包括摆锤式冲击试验机（如夏比、伊佐德标准）和落锤式冲击机，高端机型配备高精度角度编码器、自动送样系统及数据采集软件。国际品牌在动态力值校准、低温环境模拟及重复性控制方面保持技术领先，而国内厂商在中低端市场凭借性价比与本地化服务占据一定份额。然而，行业整体面临标准更新滞后、操作人员培训不足、以及对新型材料（如增材制造件、多孔结构）适用性验证不足等问题。部分老旧设备缺乏数据追溯能力，难以满足现代实验室信息化管理要求。</w:t>
      </w:r>
      <w:r>
        <w:rPr>
          <w:rFonts w:hint="eastAsia"/>
        </w:rPr>
        <w:br/>
      </w:r>
      <w:r>
        <w:rPr>
          <w:rFonts w:hint="eastAsia"/>
        </w:rPr>
        <w:t>　　未来，冲击机将朝着高精度自动化、多物理场耦合与数字化服务方向升级。伺服电机驱动替代传统重力摆锤，可实现任意能量设定与多次连续冲击，提升测试灵活性；同步集成高速摄像与声发射监测模块，将实现裂纹萌生与扩展过程可视化。在新材料研发驱动下，冲击机需适配高低温、湿热或腐蚀环境下的复合载荷测试需求。软件层面，LIMS（实验室信息管理系统）对接、云端数据存储与AI辅助失效分析将成为标配功能。此外，远程校准与虚拟培训平台将降低用户使用门槛。具备计量溯源能力、跨材料测试经验及智能软件生态的设备供应商，将在高端检测仪器国产化进程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7a0e709644810" w:history="1">
        <w:r>
          <w:rPr>
            <w:rStyle w:val="Hyperlink"/>
          </w:rPr>
          <w:t>2026-2032年中国冲击机行业发展分析与市场前景预测报告</w:t>
        </w:r>
      </w:hyperlink>
      <w:r>
        <w:rPr>
          <w:rFonts w:hint="eastAsia"/>
        </w:rPr>
        <w:t>》基于权威数据，系统分析了冲击机行业的市场规模、供需结构和价格机制，梳理了冲击机产业链各环节现状及细分领域特点。报告研究了冲击机行业技术发展水平与创新方向，评估了冲击机重点企业的市场表现，结合冲击机区域市场差异分析了发展潜力。通过对政策环境、消费趋势和冲击机产业升级路径的研判，客观预测了冲击机行业未来走向与增长空间，同时识别了潜在风险因素。报告为政府部门制定冲击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冲击机行业概述</w:t>
      </w:r>
      <w:r>
        <w:rPr>
          <w:rFonts w:hint="eastAsia"/>
        </w:rPr>
        <w:br/>
      </w:r>
      <w:r>
        <w:rPr>
          <w:rFonts w:hint="eastAsia"/>
        </w:rPr>
        <w:t>　　第一节 冲击机定义与分类</w:t>
      </w:r>
      <w:r>
        <w:rPr>
          <w:rFonts w:hint="eastAsia"/>
        </w:rPr>
        <w:br/>
      </w:r>
      <w:r>
        <w:rPr>
          <w:rFonts w:hint="eastAsia"/>
        </w:rPr>
        <w:t>　　第二节 冲击机应用领域</w:t>
      </w:r>
      <w:r>
        <w:rPr>
          <w:rFonts w:hint="eastAsia"/>
        </w:rPr>
        <w:br/>
      </w:r>
      <w:r>
        <w:rPr>
          <w:rFonts w:hint="eastAsia"/>
        </w:rPr>
        <w:t>　　第三节 冲击机行业经济指标分析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冲击机产业链及经营模式分析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全球冲击机市场发展综述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2020-2025年全球冲击机市场规模与趋势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主要国家与地区冲击机市场分析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2026-2032年全球冲击机行业发展趋势与前景预测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2025-2026年冲击机产能与投资动态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一、国内冲击机产能及利用情况</w:t>
      </w:r>
      <w:r>
        <w:rPr>
          <w:rFonts w:hint="eastAsia"/>
        </w:rPr>
        <w:br/>
      </w:r>
      <w:r>
        <w:rPr>
          <w:rFonts w:hint="eastAsia"/>
        </w:rPr>
        <w:t>　　　　二、冲击机产能扩张与投资动态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2026-2032年冲击机行业产量统计与趋势预测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一、2020-2025年冲击机行业产量数据统计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1、2020-2025年冲击机产量及增长趋势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2、2020-2025年冲击机细分产品产量及份额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二、影响冲击机产量的关键因素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三、2026-2032年冲击机产量预测</w:t>
      </w:r>
      <w:r>
        <w:rPr>
          <w:rFonts w:hint="eastAsia"/>
        </w:rPr>
        <w:br/>
      </w:r>
      <w:r>
        <w:rPr>
          <w:rFonts w:hint="eastAsia"/>
        </w:rPr>
        <w:t>　　第三节 2026-2032年冲击机市场需求与销售分析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一、2025-2026年冲击机行业需求现状</w:t>
      </w:r>
      <w:r>
        <w:rPr>
          <w:rFonts w:hint="eastAsia"/>
        </w:rPr>
        <w:br/>
      </w:r>
      <w:r>
        <w:rPr>
          <w:rFonts w:hint="eastAsia"/>
        </w:rPr>
        <w:t>　　　　二、冲击机客户群体与需求特点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三、2020-2025年冲击机行业销售规模分析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四、2026-2032年冲击机市场增长潜力与规模预测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冲击机细分市场分析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一、2025-2026年冲击机主要细分产品市场现状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冲击机下游应用与客户群体分析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一、2025-2026年冲击机各应用领域市场现状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2025-2026年冲击机行业技术发展现状及趋势分析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一、2020-2025年冲击机市场价格走势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冲击机定价策略与方法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2026-2032年冲击机价格竞争态势与趋势预测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2025-2026年重点区域冲击机市场发展概况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2020-2025年中国冲击机行业进出口情况分析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一、2020-2025年冲击机进口规模及增长情况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二、冲击机主要进口来源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冲击机行业出口情况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一、2020-2025年冲击机出口规模及增长情况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二、冲击机主要出口目的地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2020-2025年中国冲击机行业总体发展与财务状况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2020-2025年中国冲击机行业规模情况</w:t>
      </w:r>
      <w:r>
        <w:rPr>
          <w:rFonts w:hint="eastAsia"/>
        </w:rPr>
        <w:br/>
      </w:r>
      <w:r>
        <w:rPr>
          <w:rFonts w:hint="eastAsia"/>
        </w:rPr>
        <w:t>　　　　一、冲击机行业企业数量规模</w:t>
      </w:r>
      <w:r>
        <w:rPr>
          <w:rFonts w:hint="eastAsia"/>
        </w:rPr>
        <w:br/>
      </w:r>
      <w:r>
        <w:rPr>
          <w:rFonts w:hint="eastAsia"/>
        </w:rPr>
        <w:t>　　　　二、冲击机行业从业人员规模</w:t>
      </w:r>
      <w:r>
        <w:rPr>
          <w:rFonts w:hint="eastAsia"/>
        </w:rPr>
        <w:br/>
      </w:r>
      <w:r>
        <w:rPr>
          <w:rFonts w:hint="eastAsia"/>
        </w:rPr>
        <w:t>　　　　三、冲击机行业市场敏感性分析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2020-2025年中国冲击机行业财务能力分析</w:t>
      </w:r>
      <w:r>
        <w:rPr>
          <w:rFonts w:hint="eastAsia"/>
        </w:rPr>
        <w:br/>
      </w:r>
      <w:r>
        <w:rPr>
          <w:rFonts w:hint="eastAsia"/>
        </w:rPr>
        <w:t>　　　　一、冲击机行业盈利能力</w:t>
      </w:r>
      <w:r>
        <w:rPr>
          <w:rFonts w:hint="eastAsia"/>
        </w:rPr>
        <w:br/>
      </w:r>
      <w:r>
        <w:rPr>
          <w:rFonts w:hint="eastAsia"/>
        </w:rPr>
        <w:t>　　　　二、冲击机行业偿债能力</w:t>
      </w:r>
      <w:r>
        <w:rPr>
          <w:rFonts w:hint="eastAsia"/>
        </w:rPr>
        <w:br/>
      </w:r>
      <w:r>
        <w:rPr>
          <w:rFonts w:hint="eastAsia"/>
        </w:rPr>
        <w:t>　　　　三、冲击机行业营运能力</w:t>
      </w:r>
      <w:r>
        <w:rPr>
          <w:rFonts w:hint="eastAsia"/>
        </w:rPr>
        <w:br/>
      </w:r>
      <w:r>
        <w:rPr>
          <w:rFonts w:hint="eastAsia"/>
        </w:rPr>
        <w:t>　　　　四、冲击机行业发展能力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中国冲击机行业竞争格局分析</w:t>
      </w:r>
      <w:r>
        <w:rPr>
          <w:rFonts w:hint="eastAsia"/>
        </w:rPr>
        <w:br/>
      </w:r>
      <w:r>
        <w:rPr>
          <w:rFonts w:hint="eastAsia"/>
        </w:rPr>
        <w:t>　　第一节 冲击机行业竞争格局总览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2025-2026年冲击机行业竞争力分析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2020-2025年冲击机行业企业并购活动分析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2025-2026年冲击机行业会展与招投标活动分析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2026年中国冲击机企业发展企业发展策略与建议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冲击机销售模式与渠道策略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冲击机品牌与市场推广策略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冲击机研发投入与技术创新能力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冲击机合作联盟与资源整合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中国冲击机行业风险与对策</w:t>
      </w:r>
      <w:r>
        <w:rPr>
          <w:rFonts w:hint="eastAsia"/>
        </w:rPr>
        <w:br/>
      </w:r>
      <w:r>
        <w:rPr>
          <w:rFonts w:hint="eastAsia"/>
        </w:rPr>
        <w:t>　　第一节 冲击机行业SWOT分析</w:t>
      </w:r>
      <w:r>
        <w:rPr>
          <w:rFonts w:hint="eastAsia"/>
        </w:rPr>
        <w:br/>
      </w:r>
      <w:r>
        <w:rPr>
          <w:rFonts w:hint="eastAsia"/>
        </w:rPr>
        <w:t>　　　　一、冲击机行业优势</w:t>
      </w:r>
      <w:r>
        <w:rPr>
          <w:rFonts w:hint="eastAsia"/>
        </w:rPr>
        <w:br/>
      </w:r>
      <w:r>
        <w:rPr>
          <w:rFonts w:hint="eastAsia"/>
        </w:rPr>
        <w:t>　　　　二、冲击机行业劣势</w:t>
      </w:r>
      <w:r>
        <w:rPr>
          <w:rFonts w:hint="eastAsia"/>
        </w:rPr>
        <w:br/>
      </w:r>
      <w:r>
        <w:rPr>
          <w:rFonts w:hint="eastAsia"/>
        </w:rPr>
        <w:t>　　　　三、冲击机市场机会</w:t>
      </w:r>
      <w:r>
        <w:rPr>
          <w:rFonts w:hint="eastAsia"/>
        </w:rPr>
        <w:br/>
      </w:r>
      <w:r>
        <w:rPr>
          <w:rFonts w:hint="eastAsia"/>
        </w:rPr>
        <w:t>　　　　四、冲击机市场威胁</w:t>
      </w:r>
      <w:r>
        <w:rPr>
          <w:rFonts w:hint="eastAsia"/>
        </w:rPr>
        <w:br/>
      </w:r>
      <w:r>
        <w:rPr>
          <w:rFonts w:hint="eastAsia"/>
        </w:rPr>
        <w:t>　　第二节 冲击机行业风险及对策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2026-2032年中国冲击机行业前景与发展趋势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2025-2026年冲击机行业发展环境分析</w:t>
      </w:r>
      <w:r>
        <w:rPr>
          <w:rFonts w:hint="eastAsia"/>
        </w:rPr>
        <w:br/>
      </w:r>
      <w:r>
        <w:rPr>
          <w:rFonts w:hint="eastAsia"/>
        </w:rPr>
        <w:t>　　　　一、冲击机行业主管部门与监管体制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二、冲击机行业主要法律法规及政策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三、冲击机行业标准与质量监管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2026-2032年冲击机行业发展趋势与方向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2026-2032年冲击机行业发展潜力与机遇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中智.林－冲击机行业发展建议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冲击机行业历程</w:t>
      </w:r>
      <w:r>
        <w:rPr>
          <w:rFonts w:hint="eastAsia"/>
        </w:rPr>
        <w:br/>
      </w:r>
      <w:r>
        <w:rPr>
          <w:rFonts w:hint="eastAsia"/>
        </w:rPr>
        <w:t>　　图表 冲击机行业生命周期</w:t>
      </w:r>
      <w:r>
        <w:rPr>
          <w:rFonts w:hint="eastAsia"/>
        </w:rPr>
        <w:br/>
      </w:r>
      <w:r>
        <w:rPr>
          <w:rFonts w:hint="eastAsia"/>
        </w:rPr>
        <w:t>　　图表 冲击机行业产业链分析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2020-2025年冲击机行业市场容量分析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2020-2025年中国冲击机行业产量及增长趋势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2020-2025年中国冲击机市场需求量及增速统计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2025年中国冲击机行业需求领域分布格局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2020-2025年中国冲击机出口数量分析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2025年中国冲击机进口国家及地区分析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2025年中国冲击机出口国家及地区分析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2020-2025年中国冲击机行业企业平均规模情况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2026-2032年中国冲击机市场需求量预测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2026-2032年中国冲击机行业供需平衡预测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2026-2032年中国冲击机市场容量预测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2026-2032年中国冲击机市场规模预测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2026-2032年中国冲击机市场前景分析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7a0e709644810" w:history="1">
        <w:r>
          <w:rPr>
            <w:rStyle w:val="Hyperlink"/>
          </w:rPr>
          <w:t>2026-2032年中国冲击机行业发展分析与市场前景预测报告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7a0e709644810" w:history="1">
        <w:r>
          <w:rPr>
            <w:rStyle w:val="Hyperlink"/>
          </w:rPr>
          <w:t>https://www.20087.com/5/51/ChongJiJiXianZhuangYuQianJingFenXi.html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热点：万能试验机十大品牌、冲击机图片、冲击试验机、冲击机关罪的四个构成要件、冲击磨、冲击机械系统动力学、机械手臂厂家排名、冲击机制、水钻机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e43e0f82f45f0" w:history="1">
      <w:r>
        <w:rPr>
          <w:rStyle w:val="Hyperlink"/>
        </w:rPr>
        <w:t>2026-2032年中国冲击机行业发展分析与市场前景预测报告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ChongJiJiXianZhuangYuQianJingFenXi.html" TargetMode="External" Id="R0bb7a0e70964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ChongJiJiXianZhuangYuQianJingFenXi.html" TargetMode="External" Id="R4f7e43e0f82f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2026-02-02T03:57:17Z</dcterms:created>
  <dcterms:modified xsi:type="dcterms:W3CDTF">2026-02-02T04:57:17Z</dcterms:modified>
  <dc:subject>2026-2032年中国冲击机行业发展分析与市场前景预测报告</dc:subject>
  <dc:title>2026-2032年中国冲击机行业发展分析与市场前景预测报告</dc:title>
  <cp:keywords>2026-2032年中国冲击机行业发展分析与市场前景预测报告</cp:keywords>
  <dc:description>2026-2032年中国冲击机行业发展分析与市场前景预测报告</dc:description>
</cp:coreProperties>
</file>