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f9c0d90f34889" w:history="1">
              <w:r>
                <w:rPr>
                  <w:rStyle w:val="Hyperlink"/>
                </w:rPr>
                <w:t>2024-2030年中国手机IC市场现状分析与前景趋势报告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f9c0d90f34889" w:history="1">
              <w:r>
                <w:rPr>
                  <w:rStyle w:val="Hyperlink"/>
                </w:rPr>
                <w:t>2024-2030年中国手机IC市场现状分析与前景趋势报告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f9c0d90f34889" w:history="1">
                <w:r>
                  <w:rPr>
                    <w:rStyle w:val="Hyperlink"/>
                  </w:rPr>
                  <w:t>https://www.20087.com/5/01/ShouJiICHangYeXianZhuangJiQianJing.html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集成电路（IC）作为智能手机的核心组件，技术迭代迅速，目前正朝着更小的纳米制程、更低功耗、更高集成度方向发展。随着5G通信、人工智能（AI）、物联网（IoT）等技术的融合，手机IC不仅承担基本的数据处理和信号传输任务，还集成更多功能模块，如AI加速器、安全芯片等，以支持复杂的智能应用和提升用户体验。</w:t>
      </w:r>
      <w:r>
        <w:rPr>
          <w:rFonts w:hint="eastAsia"/>
        </w:rPr>
        <w:br/>
      </w:r>
      <w:r>
        <w:rPr>
          <w:rFonts w:hint="eastAsia"/>
        </w:rPr>
        <w:t>　　未来手机IC的发展趋势将聚焦于芯片架构的创新，如采用更先进的封装技术（如3D封装）以提高集成度，以及发展专为边缘计算优化的芯片，以满足即时数据处理需求。同时，伴随环保意识的提升，绿色节能技术的融入将成为重要方向。此外，随着量子计算和神经形态计算等前沿科技的进步，未来手机IC有望集成更强大的计算能力，支持下一代移动通信技术和更复杂的人机交互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f9c0d90f34889" w:history="1">
        <w:r>
          <w:rPr>
            <w:rStyle w:val="Hyperlink"/>
          </w:rPr>
          <w:t>2024-2030年中国手机IC市场现状分析与前景趋势报告</w:t>
        </w:r>
      </w:hyperlink>
      <w:r>
        <w:rPr>
          <w:rFonts w:hint="eastAsia"/>
        </w:rPr>
        <w:t>》基于深入的市场监测与调研，结合权威数据资源和一手资料，对手机IC行业的产业链、市场规模与需求、价格体系进行了全面分析。手机IC报告客观呈现了手机IC行业现状，科学预测了手机IC市场前景及发展趋势。同时，聚焦手机IC重点企业，深入剖析了竞争格局、市场集中度及品牌影响力。此外，手机IC报告还细分了市场领域，揭示了手机IC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手机IC行业概述</w:t>
      </w:r>
      <w:r>
        <w:rPr>
          <w:rFonts w:hint="eastAsia"/>
        </w:rPr>
        <w:br/>
      </w:r>
      <w:r>
        <w:rPr>
          <w:rFonts w:hint="eastAsia"/>
        </w:rPr>
        <w:t>　　第一节 手机IC定义与分类</w:t>
      </w:r>
      <w:r>
        <w:rPr>
          <w:rFonts w:hint="eastAsia"/>
        </w:rPr>
        <w:br/>
      </w:r>
      <w:r>
        <w:rPr>
          <w:rFonts w:hint="eastAsia"/>
        </w:rPr>
        <w:t>　　第二节 手机IC应用领域</w:t>
      </w:r>
      <w:r>
        <w:rPr>
          <w:rFonts w:hint="eastAsia"/>
        </w:rPr>
        <w:br/>
      </w:r>
      <w:r>
        <w:rPr>
          <w:rFonts w:hint="eastAsia"/>
        </w:rPr>
        <w:t>　　第三节 手机IC行业经济指标分析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全球手机IC市场发展综述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一、国内手机IC产能及利用情况</w:t>
      </w:r>
      <w:r>
        <w:rPr>
          <w:rFonts w:hint="eastAsia"/>
        </w:rPr>
        <w:br/>
      </w:r>
      <w:r>
        <w:rPr>
          <w:rFonts w:hint="eastAsia"/>
        </w:rPr>
        <w:t>　　　　二、手机IC产能扩张与投资动态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二、影响手机IC产量的关键因素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三、2024-2030年手机IC产量预测</w:t>
      </w:r>
      <w:r>
        <w:rPr>
          <w:rFonts w:hint="eastAsia"/>
        </w:rPr>
        <w:br/>
      </w:r>
      <w:r>
        <w:rPr>
          <w:rFonts w:hint="eastAsia"/>
        </w:rPr>
        <w:t>　　第三节 2024-2030年手机IC市场需求与销售分析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一、2023-2024年手机IC行业需求现状</w:t>
      </w:r>
      <w:r>
        <w:rPr>
          <w:rFonts w:hint="eastAsia"/>
        </w:rPr>
        <w:br/>
      </w:r>
      <w:r>
        <w:rPr>
          <w:rFonts w:hint="eastAsia"/>
        </w:rPr>
        <w:t>　　　　二、手机IC客户群体与需求特点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2023-2024年中国手机IC技术发展研究</w:t>
      </w:r>
      <w:r>
        <w:rPr>
          <w:rFonts w:hint="eastAsia"/>
        </w:rPr>
        <w:br/>
      </w:r>
      <w:r>
        <w:rPr>
          <w:rFonts w:hint="eastAsia"/>
        </w:rPr>
        <w:t>　　第一节 当前手机IC技术发展现状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国内外手机IC技术差异与原因</w:t>
      </w:r>
      <w:r>
        <w:rPr>
          <w:rFonts w:hint="eastAsia"/>
        </w:rPr>
        <w:br/>
      </w:r>
      <w:r>
        <w:rPr>
          <w:rFonts w:hint="eastAsia"/>
        </w:rPr>
        <w:t>　　第三节 手机IC技术创新与发展趋势预测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2019-2023年中国手机IC行业进出口情况分析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手机IC行业进口情况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一、2019-2023年手机IC进口规模及增长情况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手机IC行业出口情况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一、2019-2023年手机IC出口规模及增长情况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2019-2023年中国手机IC行业规模情况</w:t>
      </w:r>
      <w:r>
        <w:rPr>
          <w:rFonts w:hint="eastAsia"/>
        </w:rPr>
        <w:br/>
      </w:r>
      <w:r>
        <w:rPr>
          <w:rFonts w:hint="eastAsia"/>
        </w:rPr>
        <w:t>　　　　一、手机IC行业企业数量规模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二、手机IC行业从业人员规模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2019-2023年中国手机IC行业财务能力分析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一、手机IC行业盈利能力</w:t>
      </w:r>
      <w:r>
        <w:rPr>
          <w:rFonts w:hint="eastAsia"/>
        </w:rPr>
        <w:br/>
      </w:r>
      <w:r>
        <w:rPr>
          <w:rFonts w:hint="eastAsia"/>
        </w:rPr>
        <w:t>　　　　二、手机IC行业偿债能力</w:t>
      </w:r>
      <w:r>
        <w:rPr>
          <w:rFonts w:hint="eastAsia"/>
        </w:rPr>
        <w:br/>
      </w:r>
      <w:r>
        <w:rPr>
          <w:rFonts w:hint="eastAsia"/>
        </w:rPr>
        <w:t>　　　　三、手机IC行业营运能力</w:t>
      </w:r>
      <w:r>
        <w:rPr>
          <w:rFonts w:hint="eastAsia"/>
        </w:rPr>
        <w:br/>
      </w:r>
      <w:r>
        <w:rPr>
          <w:rFonts w:hint="eastAsia"/>
        </w:rPr>
        <w:t>　　　　四、手机IC行业发展能力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中国手机IC行业竞争格局分析</w:t>
      </w:r>
      <w:r>
        <w:rPr>
          <w:rFonts w:hint="eastAsia"/>
        </w:rPr>
        <w:br/>
      </w:r>
      <w:r>
        <w:rPr>
          <w:rFonts w:hint="eastAsia"/>
        </w:rPr>
        <w:t>　　第一节 手机IC行业竞争格局总览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中国手机IC行业风险与对策</w:t>
      </w:r>
      <w:r>
        <w:rPr>
          <w:rFonts w:hint="eastAsia"/>
        </w:rPr>
        <w:br/>
      </w:r>
      <w:r>
        <w:rPr>
          <w:rFonts w:hint="eastAsia"/>
        </w:rPr>
        <w:t>　　第一节 手机IC行业SWOT分析</w:t>
      </w:r>
      <w:r>
        <w:rPr>
          <w:rFonts w:hint="eastAsia"/>
        </w:rPr>
        <w:br/>
      </w:r>
      <w:r>
        <w:rPr>
          <w:rFonts w:hint="eastAsia"/>
        </w:rPr>
        <w:t>　　　　一、手机IC行业优势</w:t>
      </w:r>
      <w:r>
        <w:rPr>
          <w:rFonts w:hint="eastAsia"/>
        </w:rPr>
        <w:br/>
      </w:r>
      <w:r>
        <w:rPr>
          <w:rFonts w:hint="eastAsia"/>
        </w:rPr>
        <w:t>　　　　二、手机IC行业劣势</w:t>
      </w:r>
      <w:r>
        <w:rPr>
          <w:rFonts w:hint="eastAsia"/>
        </w:rPr>
        <w:br/>
      </w:r>
      <w:r>
        <w:rPr>
          <w:rFonts w:hint="eastAsia"/>
        </w:rPr>
        <w:t>　　　　三、手机IC市场机会</w:t>
      </w:r>
      <w:r>
        <w:rPr>
          <w:rFonts w:hint="eastAsia"/>
        </w:rPr>
        <w:br/>
      </w:r>
      <w:r>
        <w:rPr>
          <w:rFonts w:hint="eastAsia"/>
        </w:rPr>
        <w:t>　　　　四、手机IC市场威胁</w:t>
      </w:r>
      <w:r>
        <w:rPr>
          <w:rFonts w:hint="eastAsia"/>
        </w:rPr>
        <w:br/>
      </w:r>
      <w:r>
        <w:rPr>
          <w:rFonts w:hint="eastAsia"/>
        </w:rPr>
        <w:t>　　第二节 手机IC行业风险及对策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2023-2024年手机IC行业发展环境分析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中^智林^－手机IC行业发展建议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2024-2030年中国手机IC行业产量预测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2019-2023年中国手机IC行业市场需求及增长情况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2024-2030年中国手机IC行业市场需求预测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2019-2023年中国手机IC行业利润及增长情况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**地区手机IC行业市场需求情况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2019-2023年中国手机IC行业出口情况分析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2024-2030年中国手机IC行业利润预测</w:t>
      </w:r>
      <w:r>
        <w:rPr>
          <w:rFonts w:hint="eastAsia"/>
        </w:rPr>
        <w:br/>
      </w:r>
      <w:r>
        <w:rPr>
          <w:rFonts w:hint="eastAsia"/>
        </w:rPr>
        <w:t>　　图表 2024年手机IC行业壁垒</w:t>
      </w:r>
      <w:r>
        <w:rPr>
          <w:rFonts w:hint="eastAsia"/>
        </w:rPr>
        <w:br/>
      </w:r>
      <w:r>
        <w:rPr>
          <w:rFonts w:hint="eastAsia"/>
        </w:rPr>
        <w:t>　　图表 2024年手机IC市场前景分析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2024-2030年中国手机IC市场需求预测</w:t>
      </w:r>
      <w:r>
        <w:rPr>
          <w:rFonts w:hint="eastAsia"/>
        </w:rPr>
        <w:br/>
      </w:r>
      <w:r>
        <w:rPr>
          <w:rFonts w:hint="eastAsia"/>
        </w:rPr>
        <w:t>　　图表 2024年手机IC发展趋势预测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f9c0d90f34889" w:history="1">
        <w:r>
          <w:rPr>
            <w:rStyle w:val="Hyperlink"/>
          </w:rPr>
          <w:t>2024-2030年中国手机IC市场现状分析与前景趋势报告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f9c0d90f34889" w:history="1">
        <w:r>
          <w:rPr>
            <w:rStyle w:val="Hyperlink"/>
          </w:rPr>
          <w:t>https://www.20087.com/5/01/ShouJiICHangYeXianZhuangJiQianJing.html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4bb5a6cb846cd" w:history="1">
      <w:r>
        <w:rPr>
          <w:rStyle w:val="Hyperlink"/>
        </w:rPr>
        <w:t>2024-2030年中国手机IC市场现状分析与前景趋势报告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ouJiICHangYeXianZhuangJiQianJing.html" TargetMode="External" Id="Ra7ef9c0d90f3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ouJiICHangYeXianZhuangJiQianJing.html" TargetMode="External" Id="R9cb4bb5a6cb8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2024-06-06T23:49:08Z</dcterms:created>
  <dcterms:modified xsi:type="dcterms:W3CDTF">2024-06-07T00:49:08Z</dcterms:modified>
  <dc:subject>2024-2030年中国手机IC市场现状分析与前景趋势报告</dc:subject>
  <dc:title>2024-2030年中国手机IC市场现状分析与前景趋势报告</dc:title>
  <cp:keywords>2024-2030年中国手机IC市场现状分析与前景趋势报告</cp:keywords>
  <dc:description>2024-2030年中国手机IC市场现状分析与前景趋势报告</dc:description>
</cp:coreProperties>
</file>