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f6f52fdb94e7a" w:history="1">
              <w:r>
                <w:rPr>
                  <w:rStyle w:val="Hyperlink"/>
                </w:rPr>
                <w:t>2024-2030年中国汽车外饰件行业现状深度调研与发展趋势报告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f6f52fdb94e7a" w:history="1">
              <w:r>
                <w:rPr>
                  <w:rStyle w:val="Hyperlink"/>
                </w:rPr>
                <w:t>2024-2030年中国汽车外饰件行业现状深度调研与发展趋势报告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f6f52fdb94e7a" w:history="1">
                <w:r>
                  <w:rPr>
                    <w:rStyle w:val="Hyperlink"/>
                  </w:rPr>
                  <w:t>https://www.20087.com/5/71/QiCheWaiShiJianFaZhanQuShi.html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件涵盖了车身覆盖件、装饰件和功能性部件，如保险杠、格栅、车灯和后视镜等。随着汽车轻量化和个性化趋势的增强，外饰件材料和技术不断革新，如碳纤维增强塑料（CFRP）、复合材料和高强钢的应用。同时，智能外饰件，如主动式进气格栅和自适应前照灯，提升了车辆的能效和安全性。</w:t>
      </w:r>
      <w:r>
        <w:rPr>
          <w:rFonts w:hint="eastAsia"/>
        </w:rPr>
        <w:br/>
      </w:r>
      <w:r>
        <w:rPr>
          <w:rFonts w:hint="eastAsia"/>
        </w:rPr>
        <w:t>　　未来，汽车外饰件将更加注重设计美学和功能性融合。随着电动汽车和自动驾驶技术的发展，外饰件将需要支持新的散热、充电和感知需求，如集成充电口和传感器。同时，可持续材料的使用，如生物基塑料和可回收材料，将反映汽车行业对环保的承诺。此外，定制化和3D打印技术的应用将为消费者提供更多个性化选择，满足市场对独特性和差异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f6f52fdb94e7a" w:history="1">
        <w:r>
          <w:rPr>
            <w:rStyle w:val="Hyperlink"/>
          </w:rPr>
          <w:t>2024-2030年中国汽车外饰件行业现状深度调研与发展趋势报告</w:t>
        </w:r>
      </w:hyperlink>
      <w:r>
        <w:rPr>
          <w:rFonts w:hint="eastAsia"/>
        </w:rPr>
        <w:t>》全面分析了我国汽车外饰件行业的现状、市场需求、市场规模以及价格动态，探讨了汽车外饰件产业链的结构与发展。汽车外饰件报告对汽车外饰件细分市场进行了剖析，同时基于科学数据，对汽车外饰件市场前景及发展趋势进行了预测。报告还聚焦汽车外饰件重点企业，并对其品牌影响力、市场竞争力以及行业集中度进行了评估。汽车外饰件报告为投资者、产业链相关企业及政府决策部门提供了专业、客观的参考，是了解和把握汽车外饰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汽车外饰件行业界定</w:t>
      </w:r>
      <w:r>
        <w:rPr>
          <w:rFonts w:hint="eastAsia"/>
        </w:rPr>
        <w:br/>
      </w:r>
      <w:r>
        <w:rPr>
          <w:rFonts w:hint="eastAsia"/>
        </w:rPr>
        <w:t>　　第一节 汽车外饰件行业定义</w:t>
      </w:r>
      <w:r>
        <w:rPr>
          <w:rFonts w:hint="eastAsia"/>
        </w:rPr>
        <w:br/>
      </w:r>
      <w:r>
        <w:rPr>
          <w:rFonts w:hint="eastAsia"/>
        </w:rPr>
        <w:t>　　第二节 汽车外饰件行业特点分析</w:t>
      </w:r>
      <w:r>
        <w:rPr>
          <w:rFonts w:hint="eastAsia"/>
        </w:rPr>
        <w:br/>
      </w:r>
      <w:r>
        <w:rPr>
          <w:rFonts w:hint="eastAsia"/>
        </w:rPr>
        <w:t>　　第三节 汽车外饰件产业链分析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二、汽车外饰件产业链模型分析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国际汽车外饰件行业发展态势分析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国际汽车外饰件行业总体情况</w:t>
      </w:r>
      <w:r>
        <w:rPr>
          <w:rFonts w:hint="eastAsia"/>
        </w:rPr>
        <w:br/>
      </w:r>
      <w:r>
        <w:rPr>
          <w:rFonts w:hint="eastAsia"/>
        </w:rPr>
        <w:t>　　第二节 汽车外饰件行业重点市场分析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国际汽车外饰件行业发展前景预测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中国汽车外饰件行业发展环境分析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汽车外饰件行业政策环境分析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汽车外饰件行业技术发展现状及趋势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当前我国汽车外饰件技术发展现状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中外汽车外饰件技术差距及产生差距的主要原因分析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我国汽车外饰件研发、设计发展趋势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中国汽车外饰件行业市场供需状况分析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2024年中国汽车外饰件行业市场情况</w:t>
      </w:r>
      <w:r>
        <w:rPr>
          <w:rFonts w:hint="eastAsia"/>
        </w:rPr>
        <w:br/>
      </w:r>
      <w:r>
        <w:rPr>
          <w:rFonts w:hint="eastAsia"/>
        </w:rPr>
        <w:t>　　第二节 中国汽车外饰件行业市场需求状况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一、2019-2024年汽车外饰件行业市场需求情况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二、2024-2030年汽车外饰件行业市场需求预测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中国汽车外饰件行业市场供给状况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一、2019-2024年汽车外饰件行业市场供给情况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二、2024-2030年汽车外饰件行业市场供给预测</w:t>
      </w:r>
      <w:r>
        <w:rPr>
          <w:rFonts w:hint="eastAsia"/>
        </w:rPr>
        <w:br/>
      </w:r>
      <w:r>
        <w:rPr>
          <w:rFonts w:hint="eastAsia"/>
        </w:rPr>
        <w:t>　　第四节 汽车外饰件行业市场供需平衡状况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汽车外饰件行业经济运行分析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2019-2024年汽车外饰件行业偿债能力分析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2019-2024年汽车外饰件行业盈利能力分析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2019-2024年汽车外饰件行业发展能力分析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2019-2024年汽车外饰件行业企业数量及变化趋势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2019-2024年中国汽车外饰件行业重点区域市场分析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中国汽车外饰件行业产品价格监测</w:t>
      </w:r>
      <w:r>
        <w:rPr>
          <w:rFonts w:hint="eastAsia"/>
        </w:rPr>
        <w:br/>
      </w:r>
      <w:r>
        <w:rPr>
          <w:rFonts w:hint="eastAsia"/>
        </w:rPr>
        <w:t>　　第一节 汽车外饰件市场价格特征</w:t>
      </w:r>
      <w:r>
        <w:rPr>
          <w:rFonts w:hint="eastAsia"/>
        </w:rPr>
        <w:br/>
      </w:r>
      <w:r>
        <w:rPr>
          <w:rFonts w:hint="eastAsia"/>
        </w:rPr>
        <w:t>　　第二节 影响汽车外饰件市场价格因素分析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未来汽车外饰件市场价格走势预测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2023-2024年汽车外饰件行业上、下游市场分析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汽车外饰件行业上游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汽车外饰件行业下游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2019-2024年汽车外饰件行业重点企业调研分析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广东任我通汽车云智能科技股份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广州威尔弗汽车用品股份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深圳市路畅电装科技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广州畅翼汽车配件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广东东箭汽车科技股份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2024-2030年汽车外饰件行业发展环境分析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2024-2030年汽车外饰件行业壁垒分析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汽车外饰件行业“波特五力模型”分析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2024-2030年汽车外饰件行业风险及对策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2024-2030年汽车外饰件行业发展战略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2024-2030年汽车外饰件企业竞争策略分析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一、提高我国汽车外饰件企业核心竞争力的对策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二、影响汽车外饰件企业核心竞争力的因素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三、提高汽车外饰件企业竞争力的策略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对我国汽车外饰件品牌的战略思考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一、汽车外饰件实施品牌战略的意义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二、我国汽车外饰件企业的品牌战略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汽车外饰件行业发展前景及投资建议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2024-2030年汽车外饰件行业市场前景展望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2024-2030年汽车外饰件行业融资环境分析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汽车外饰件项目投资建议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三、汽车外饰件项目注意事项</w:t>
      </w:r>
      <w:r>
        <w:rPr>
          <w:rFonts w:hint="eastAsia"/>
        </w:rPr>
        <w:br/>
      </w:r>
      <w:r>
        <w:rPr>
          <w:rFonts w:hint="eastAsia"/>
        </w:rPr>
        <w:t>　　第四节 中:智:林－汽车外饰件行业重点客户战略实施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f6f52fdb94e7a" w:history="1">
        <w:r>
          <w:rPr>
            <w:rStyle w:val="Hyperlink"/>
          </w:rPr>
          <w:t>2024-2030年中国汽车外饰件行业现状深度调研与发展趋势报告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f6f52fdb94e7a" w:history="1">
        <w:r>
          <w:rPr>
            <w:rStyle w:val="Hyperlink"/>
          </w:rPr>
          <w:t>https://www.20087.com/5/71/QiCheWaiShiJianFaZhanQuShi.html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011df8c2d47c4" w:history="1">
      <w:r>
        <w:rPr>
          <w:rStyle w:val="Hyperlink"/>
        </w:rPr>
        <w:t>2024-2030年中国汽车外饰件行业现状深度调研与发展趋势报告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CheWaiShiJianFaZhanQuShi.html" TargetMode="External" Id="Rf2ff6f52fdb9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CheWaiShiJianFaZhanQuShi.html" TargetMode="External" Id="Rf7f011df8c2d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2024-03-02T07:02:00Z</dcterms:created>
  <dcterms:modified xsi:type="dcterms:W3CDTF">2024-03-02T08:02:00Z</dcterms:modified>
  <dc:subject>2024-2030年中国汽车外饰件行业现状深度调研与发展趋势报告</dc:subject>
  <dc:title>2024-2030年中国汽车外饰件行业现状深度调研与发展趋势报告</dc:title>
  <cp:keywords>2024-2030年中国汽车外饰件行业现状深度调研与发展趋势报告</cp:keywords>
  <dc:description>2024-2030年中国汽车外饰件行业现状深度调研与发展趋势报告</dc:description>
</cp:coreProperties>
</file>