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33996aa254300" w:history="1">
              <w:r>
                <w:rPr>
                  <w:rStyle w:val="Hyperlink"/>
                </w:rPr>
                <w:t>2025-2031年中国熔融碳酸盐燃料电池行业深度调研与发展趋势预测报告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33996aa254300" w:history="1">
              <w:r>
                <w:rPr>
                  <w:rStyle w:val="Hyperlink"/>
                </w:rPr>
                <w:t>2025-2031年中国熔融碳酸盐燃料电池行业深度调研与发展趋势预测报告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33996aa254300" w:history="1">
                <w:r>
                  <w:rPr>
                    <w:rStyle w:val="Hyperlink"/>
                  </w:rPr>
                  <w:t>https://www.20087.com/5/11/RongRongTanSuanYanRanLiaoDianChi.html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燃料电池(MCFC)是一种高温型燃料电池，具有较高的能量转换效率和燃料灵活性。近年来，随着可再生能源的发展和对清洁能源需求的增加，MCFC技术得到了广泛关注。该技术不仅可以使用天然气、生物质气等多种燃料，还能在发电的同时捕获二氧化碳，具有良好的环保性能。目前，MCFC正处于商业化初期阶段，但面临着成本较高和技术成熟度不足等问题。</w:t>
      </w:r>
      <w:r>
        <w:rPr>
          <w:rFonts w:hint="eastAsia"/>
        </w:rPr>
        <w:br/>
      </w:r>
      <w:r>
        <w:rPr>
          <w:rFonts w:hint="eastAsia"/>
        </w:rPr>
        <w:t>　　未来，技术进步：继续研发更高效的电极材料和催化剂，提高电池性能和寿命。成本降低：通过规模化生产和技术创新降低制造成本，提高市场竞争力。应用推广：在分布式发电、热电联产等领域推广使用，提高能源利用效率。政策支持：争取更多的政府支持和补贴，推动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33996aa254300" w:history="1">
        <w:r>
          <w:rPr>
            <w:rStyle w:val="Hyperlink"/>
          </w:rPr>
          <w:t>2025-2031年中国熔融碳酸盐燃料电池行业深度调研与发展趋势预测报告</w:t>
        </w:r>
      </w:hyperlink>
      <w:r>
        <w:rPr>
          <w:rFonts w:hint="eastAsia"/>
        </w:rPr>
        <w:t>》依托行业权威数据及长期市场监测信息，系统分析了熔融碳酸盐燃料电池行业的市场规模、供需关系、竞争格局及重点企业经营状况，并结合熔融碳酸盐燃料电池行业发展现状，科学预测了熔融碳酸盐燃料电池市场前景与技术发展方向。报告通过SWOT分析，揭示了熔融碳酸盐燃料电池行业机遇与潜在风险，为投资者提供了全面的现状分析与前景评估，助力挖掘投资价值并优化决策。同时，报告从投资、生产及营销等角度提出可行性建议，为熔融碳酸盐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熔融碳酸盐型燃料电池行业基本概述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一、熔融碳酸盐型燃料电池行业研究背景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二、熔融碳酸盐型燃料电池行业研究方法及依据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2025年中国熔融碳酸盐型燃料电池行业宏观环境分析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熔融碳酸盐型燃料电池产业政策环境变化及影响分析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熔融碳酸盐型燃料电池产业社会环境变化及影响分析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2025年中国熔融碳酸盐型燃料电池行业运行态势分析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2020-2025年熔融碳酸盐型燃料电池行业市场运行状况分析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2025-2031年中国熔融碳酸盐型燃料电池行业发展面临的新挑战分析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2020-2025年中国熔融碳酸盐型燃料电池所属行业监测数据分析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2020-2025年中国熔融碳酸盐型燃料电池所属行业规模分析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2020-2025年中国熔融碳酸盐型燃料电池所属行业产值分析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2020-2025年中国熔融碳酸盐型燃料电池所属行业成本费用分析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2020-2025年中国熔融碳酸盐型燃料电池所属行业盈利能力分析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中国熔融碳酸盐型燃料电池国内市场综述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2025-2031年中国熔融碳酸盐型燃料电池供需平衡预测分析</w:t>
      </w:r>
      <w:r>
        <w:rPr>
          <w:rFonts w:hint="eastAsia"/>
        </w:rPr>
        <w:br/>
      </w:r>
      <w:r>
        <w:rPr>
          <w:rFonts w:hint="eastAsia"/>
        </w:rPr>
        <w:t>　　第四节 中国熔融碳酸盐型燃料电池价格趋势预测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三、影响熔融碳酸盐型燃料电池价格因素分析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四、2025-2031年中国熔融碳酸盐型燃料电池价格走势预测分析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2020-2025年中国熔融碳酸盐型燃料电池行业重点区域分析及前景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一、西北地区熔融碳酸盐型燃料电池产销状况分析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熔融碳酸盐型燃料电池重点企业分析</w:t>
      </w:r>
      <w:r>
        <w:rPr>
          <w:rFonts w:hint="eastAsia"/>
        </w:rPr>
        <w:br/>
      </w:r>
      <w:r>
        <w:rPr>
          <w:rFonts w:hint="eastAsia"/>
        </w:rPr>
        <w:t>　　第一节 惠州市百家创新技术有限公司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深圳市龙华新区威联思电子商务中心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中国熔融碳酸盐型燃料电池行业市场竞争分析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熔融碳酸盐型燃料电池行业市场竞争趋势预测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中国熔融碳酸盐型燃料电池产业国际竞争力分析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中国熔融碳酸盐型燃料电池产业环节分析</w:t>
      </w:r>
      <w:r>
        <w:rPr>
          <w:rFonts w:hint="eastAsia"/>
        </w:rPr>
        <w:br/>
      </w:r>
      <w:r>
        <w:rPr>
          <w:rFonts w:hint="eastAsia"/>
        </w:rPr>
        <w:t>　　第三节 中国熔融碳酸盐型燃料电池企业盈利模型研究分析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熔融碳酸盐型燃料电池企业世界竞争力比较优势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中国熔融碳酸盐型燃料电池企业竞争策略研究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2025-2031年中国熔融碳酸盐型燃料电池行业发展趋势展望分析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2025-2031年中国熔融碳酸盐型燃料电池行业趋势预测展望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二、“十四五”规划对熔融碳酸盐型燃料电池行业影响研究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三、中国熔融碳酸盐型燃料电池行业利润总额预测分析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四、中国熔融碳酸盐型燃料电池行业总资产预测分析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2025-2031年中国熔融碳酸盐型燃料电池行业投资前景分析及建议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2025-2031年中国熔融碳酸盐型燃料电池行业投资前景研究分析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33996aa254300" w:history="1">
        <w:r>
          <w:rPr>
            <w:rStyle w:val="Hyperlink"/>
          </w:rPr>
          <w:t>2025-2031年中国熔融碳酸盐燃料电池行业深度调研与发展趋势预测报告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33996aa254300" w:history="1">
        <w:r>
          <w:rPr>
            <w:rStyle w:val="Hyperlink"/>
          </w:rPr>
          <w:t>https://www.20087.com/5/11/RongRongTanSuanYanRanLiaoDianChi.html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可分为哪几类、熔融碳酸盐燃料电池电极反应式、熔融碳酸盐捕获二氧化碳、乙烯氧气熔融碳酸盐燃料电池、熔融碳酸盐燃料电池启动速度、熔融碳酸盐燃料电池以()为电解液、熔融碳酸盐捕获二氧化碳原理、熔融碳酸盐燃料电池图片、固体电解质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aaec7ea04a18" w:history="1">
      <w:r>
        <w:rPr>
          <w:rStyle w:val="Hyperlink"/>
        </w:rPr>
        <w:t>2025-2031年中国熔融碳酸盐燃料电池行业深度调研与发展趋势预测报告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ongRongTanSuanYanRanLiaoDianChi.html" TargetMode="External" Id="R76d33996aa2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ongRongTanSuanYanRanLiaoDianChi.html" TargetMode="External" Id="R1072aaec7ea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2025-03-31T05:47:00Z</dcterms:created>
  <dcterms:modified xsi:type="dcterms:W3CDTF">2025-03-31T06:47:00Z</dcterms:modified>
  <dc:subject>2025-2031年中国熔融碳酸盐燃料电池行业深度调研与发展趋势预测报告</dc:subject>
  <dc:title>2025-2031年中国熔融碳酸盐燃料电池行业深度调研与发展趋势预测报告</dc:title>
  <cp:keywords>2025-2031年中国熔融碳酸盐燃料电池行业深度调研与发展趋势预测报告</cp:keywords>
  <dc:description>2025-2031年中国熔融碳酸盐燃料电池行业深度调研与发展趋势预测报告</dc:description>
</cp:coreProperties>
</file>