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eec4199b04837" w:history="1">
              <w:r>
                <w:rPr>
                  <w:rStyle w:val="Hyperlink"/>
                </w:rPr>
                <w:t>全球与中国组合逻辑控制器市场现状分析及发展趋势预测（2024-2030年）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eec4199b04837" w:history="1">
              <w:r>
                <w:rPr>
                  <w:rStyle w:val="Hyperlink"/>
                </w:rPr>
                <w:t>全球与中国组合逻辑控制器市场现状分析及发展趋势预测（2024-2030年）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eec4199b04837" w:history="1">
                <w:r>
                  <w:rPr>
                    <w:rStyle w:val="Hyperlink"/>
                  </w:rPr>
                  <w:t>https://www.20087.com/5/11/ZuHeLuoJiKongZhiQiFaZhanQuShiFenXi.html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逻辑控制器是一种基于数字逻辑电路设计的控制器，用于实现特定的逻辑功能，在计算机硬件、电子系统等领域有着广泛的应用。近年来，随着微电子技术和集成电路设计的进步，组合逻辑控制器在集成度、功耗和性能方面都有了显著改进。目前，组合逻辑控制器不仅采用了更先进的制造工艺，提高了芯片的集成度和可靠性，还通过优化设计提高了控制器的计算效率和响应速度。此外，随着物联网技术的发展，一些组合逻辑控制器开始集成无线通信和远程控制功能，扩大了应用场景。</w:t>
      </w:r>
      <w:r>
        <w:rPr>
          <w:rFonts w:hint="eastAsia"/>
        </w:rPr>
        <w:br/>
      </w:r>
      <w:r>
        <w:rPr>
          <w:rFonts w:hint="eastAsia"/>
        </w:rPr>
        <w:t>　　未来，组合逻辑控制器的发展将主要体现在以下几个方面：一是技术创新，通过采用更先进的制造技术和材料科学，提高产品的集成度和可靠性；二是智能化集成，集成更多的智能功能，如自适应逻辑控制、故障自诊断等；三是设计优化，提供更加高效、低功耗的设计方案，降低能耗；四是环保要求，采用更环保的材料和生产工艺，减少对环境的影响；五是应用拓展，探索组合逻辑控制器在更多领域的应用，如智能家居、工业自动化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7eec4199b04837" w:history="1">
        <w:r>
          <w:rPr>
            <w:rStyle w:val="Hyperlink"/>
          </w:rPr>
          <w:t>全球与中国组合逻辑控制器市场现状分析及发展趋势预测（2024-2030年）</w:t>
        </w:r>
      </w:hyperlink>
      <w:r>
        <w:rPr>
          <w:rFonts w:hint="eastAsia"/>
        </w:rPr>
        <w:t>全面剖析了组合逻辑控制器行业的市场规模、需求及价格动态。报告通过对组合逻辑控制器产业链的深入挖掘，详细分析了行业现状，并对组合逻辑控制器市场前景及发展趋势进行了科学预测。组合逻辑控制器报告还深入探索了各细分市场的特点，突出关注组合逻辑控制器重点企业的经营状况，全面揭示了组合逻辑控制器行业竞争格局、品牌影响力和市场集中度。组合逻辑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中国组合逻辑控制器概述</w:t>
      </w:r>
      <w:r>
        <w:rPr>
          <w:rFonts w:hint="eastAsia"/>
        </w:rPr>
        <w:br/>
      </w:r>
      <w:r>
        <w:rPr>
          <w:rFonts w:hint="eastAsia"/>
        </w:rPr>
        <w:t>　　第一节 组合逻辑控制器行业定义</w:t>
      </w:r>
      <w:r>
        <w:rPr>
          <w:rFonts w:hint="eastAsia"/>
        </w:rPr>
        <w:br/>
      </w:r>
      <w:r>
        <w:rPr>
          <w:rFonts w:hint="eastAsia"/>
        </w:rPr>
        <w:t>　　第二节 组合逻辑控制器行业发展特性</w:t>
      </w:r>
      <w:r>
        <w:rPr>
          <w:rFonts w:hint="eastAsia"/>
        </w:rPr>
        <w:br/>
      </w:r>
      <w:r>
        <w:rPr>
          <w:rFonts w:hint="eastAsia"/>
        </w:rPr>
        <w:t>　　第三节 组合逻辑控制器产业链分析</w:t>
      </w:r>
      <w:r>
        <w:rPr>
          <w:rFonts w:hint="eastAsia"/>
        </w:rPr>
        <w:br/>
      </w:r>
      <w:r>
        <w:rPr>
          <w:rFonts w:hint="eastAsia"/>
        </w:rPr>
        <w:t>　　第四节 组合逻辑控制器行业生命周期分析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2023-2024年国外主要组合逻辑控制器市场发展概况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全球组合逻辑控制器市场发展分析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欧洲地区主要国家组合逻辑控制器市场概况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北美地区组合逻辑控制器市场概况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亚洲地区主要国家组合逻辑控制器市场概况</w:t>
      </w:r>
      <w:r>
        <w:rPr>
          <w:rFonts w:hint="eastAsia"/>
        </w:rPr>
        <w:br/>
      </w:r>
      <w:r>
        <w:rPr>
          <w:rFonts w:hint="eastAsia"/>
        </w:rPr>
        <w:t>　　第五节 全球组合逻辑控制器市场发展预测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2023-2024年中国组合逻辑控制器发展环境分析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组合逻辑控制器行业相关政策、标准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组合逻辑控制器行业相关发展规划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中国组合逻辑控制器技术发展分析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当前组合逻辑控制器技术发展现状分析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组合逻辑控制器生产中需注意的问题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组合逻辑控制器行业主要技术发展趋势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组合逻辑控制器市场特性分析</w:t>
      </w:r>
      <w:r>
        <w:rPr>
          <w:rFonts w:hint="eastAsia"/>
        </w:rPr>
        <w:br/>
      </w:r>
      <w:r>
        <w:rPr>
          <w:rFonts w:hint="eastAsia"/>
        </w:rPr>
        <w:t>　　第一节 组合逻辑控制器行业集中度分析</w:t>
      </w:r>
      <w:r>
        <w:rPr>
          <w:rFonts w:hint="eastAsia"/>
        </w:rPr>
        <w:br/>
      </w:r>
      <w:r>
        <w:rPr>
          <w:rFonts w:hint="eastAsia"/>
        </w:rPr>
        <w:t>　　第二节 组合逻辑控制器行业SWOT分析</w:t>
      </w:r>
      <w:r>
        <w:rPr>
          <w:rFonts w:hint="eastAsia"/>
        </w:rPr>
        <w:br/>
      </w:r>
      <w:r>
        <w:rPr>
          <w:rFonts w:hint="eastAsia"/>
        </w:rPr>
        <w:t>　　　　一、组合逻辑控制器行业优势</w:t>
      </w:r>
      <w:r>
        <w:rPr>
          <w:rFonts w:hint="eastAsia"/>
        </w:rPr>
        <w:br/>
      </w:r>
      <w:r>
        <w:rPr>
          <w:rFonts w:hint="eastAsia"/>
        </w:rPr>
        <w:t>　　　　二、组合逻辑控制器行业劣势</w:t>
      </w:r>
      <w:r>
        <w:rPr>
          <w:rFonts w:hint="eastAsia"/>
        </w:rPr>
        <w:br/>
      </w:r>
      <w:r>
        <w:rPr>
          <w:rFonts w:hint="eastAsia"/>
        </w:rPr>
        <w:t>　　　　三、组合逻辑控制器行业机会</w:t>
      </w:r>
      <w:r>
        <w:rPr>
          <w:rFonts w:hint="eastAsia"/>
        </w:rPr>
        <w:br/>
      </w:r>
      <w:r>
        <w:rPr>
          <w:rFonts w:hint="eastAsia"/>
        </w:rPr>
        <w:t>　　　　四、组合逻辑控制器行业风险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中国组合逻辑控制器发展现状</w:t>
      </w:r>
      <w:r>
        <w:rPr>
          <w:rFonts w:hint="eastAsia"/>
        </w:rPr>
        <w:br/>
      </w:r>
      <w:r>
        <w:rPr>
          <w:rFonts w:hint="eastAsia"/>
        </w:rPr>
        <w:t>　　第一节 中国组合逻辑控制器市场现状分析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中国组合逻辑控制器产量分析及预测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一、组合逻辑控制器总体产能规模</w:t>
      </w:r>
      <w:r>
        <w:rPr>
          <w:rFonts w:hint="eastAsia"/>
        </w:rPr>
        <w:br/>
      </w:r>
      <w:r>
        <w:rPr>
          <w:rFonts w:hint="eastAsia"/>
        </w:rPr>
        <w:t>　　　　二、组合逻辑控制器生产区域分布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三、2019-2024年中国组合逻辑控制器产量统计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四、2024-2030年中国组合逻辑控制器产量预测</w:t>
      </w:r>
      <w:r>
        <w:rPr>
          <w:rFonts w:hint="eastAsia"/>
        </w:rPr>
        <w:br/>
      </w:r>
      <w:r>
        <w:rPr>
          <w:rFonts w:hint="eastAsia"/>
        </w:rPr>
        <w:t>　　第三节 中国组合逻辑控制器市场需求分析及预测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一、中国组合逻辑控制器市场需求特点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二、2019-2024年中国组合逻辑控制器市场需求量统计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三、2024-2030年中国组合逻辑控制器市场需求量预测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中国组合逻辑控制器价格趋势分析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一、2019-2024年中国组合逻辑控制器市场价格趋势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二、2024-2030年中国组合逻辑控制器市场价格走势预测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2019-2024年组合逻辑控制器行业经济运行状况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2019-2024年中国组合逻辑控制器行业盈利能力分析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2019-2024年中国组合逻辑控制器行业发展能力分析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2019-2024年组合逻辑控制器行业偿债能力分析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2019-2024年组合逻辑控制器制造企业数量分析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组合逻辑控制器行业上、下游市场分析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组合逻辑控制器行业上游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组合逻辑控制器行业下游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中国组合逻辑控制器行业重点地区发展分析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组合逻辑控制器行业重点区域市场结构调研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**地区组合逻辑控制器市场发展分析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**地区组合逻辑控制器市场发展分析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**地区组合逻辑控制器市场发展分析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**地区组合逻辑控制器市场发展分析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**地区组合逻辑控制器市场发展分析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2019-2024年中国组合逻辑控制器进出口分析</w:t>
      </w:r>
      <w:r>
        <w:rPr>
          <w:rFonts w:hint="eastAsia"/>
        </w:rPr>
        <w:br/>
      </w:r>
      <w:r>
        <w:rPr>
          <w:rFonts w:hint="eastAsia"/>
        </w:rPr>
        <w:t>　　第一节 组合逻辑控制器进口情况分析</w:t>
      </w:r>
      <w:r>
        <w:rPr>
          <w:rFonts w:hint="eastAsia"/>
        </w:rPr>
        <w:br/>
      </w:r>
      <w:r>
        <w:rPr>
          <w:rFonts w:hint="eastAsia"/>
        </w:rPr>
        <w:t>　　第二节 组合逻辑控制器出口情况分析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影响组合逻辑控制器进出口因素分析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组合逻辑控制器行业重点企业竞争力分析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三、企业组合逻辑控制器经营状况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三、企业组合逻辑控制器经营状况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三、企业组合逻辑控制器经营状况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三、企业组合逻辑控制器经营状况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三、企业组合逻辑控制器经营状况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三、企业组合逻辑控制器经营状况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组合逻辑控制器行业企业经营策略研究分析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组合逻辑控制器企业多样化经营策略分析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一、组合逻辑控制器企业多样化经营情况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二、现行组合逻辑控制器行业多样化经营的方向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大型组合逻辑控制器企业集团未来发展策略分析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对中小组合逻辑控制器企业生产经营的建议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组合逻辑控制器行业投资风险预警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影响组合逻辑控制器行业发展的主要因素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一、2024年影响组合逻辑控制器行业运行的有利因素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二、2024年影响组合逻辑控制器行业运行的稳定因素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三、2024年影响组合逻辑控制器行业运行的不利因素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四、2024年我国组合逻辑控制器行业发展面临的挑战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五、2024年我国组合逻辑控制器行业发展面临的机遇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组合逻辑控制器行业投资风险预警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一、组合逻辑控制器行业市场风险预测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二、组合逻辑控制器行业政策风险预测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三、组合逻辑控制器行业经营风险预测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四、组合逻辑控制器行业技术风险预测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五、组合逻辑控制器行业竞争风险预测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六、组合逻辑控制器行业其他风险预测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组合逻辑控制器投资建议</w:t>
      </w:r>
      <w:r>
        <w:rPr>
          <w:rFonts w:hint="eastAsia"/>
        </w:rPr>
        <w:br/>
      </w:r>
      <w:r>
        <w:rPr>
          <w:rFonts w:hint="eastAsia"/>
        </w:rPr>
        <w:t>　　第一节 2024年组合逻辑控制器市场前景分析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2024年组合逻辑控制器发展趋势预测</w:t>
      </w:r>
      <w:r>
        <w:rPr>
          <w:rFonts w:hint="eastAsia"/>
        </w:rPr>
        <w:br/>
      </w:r>
      <w:r>
        <w:rPr>
          <w:rFonts w:hint="eastAsia"/>
        </w:rPr>
        <w:t>　　第三节 组合逻辑控制器行业投资进入壁垒分析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组合逻辑控制器行业历程</w:t>
      </w:r>
      <w:r>
        <w:rPr>
          <w:rFonts w:hint="eastAsia"/>
        </w:rPr>
        <w:br/>
      </w:r>
      <w:r>
        <w:rPr>
          <w:rFonts w:hint="eastAsia"/>
        </w:rPr>
        <w:t>　　图表 组合逻辑控制器行业生命周期</w:t>
      </w:r>
      <w:r>
        <w:rPr>
          <w:rFonts w:hint="eastAsia"/>
        </w:rPr>
        <w:br/>
      </w:r>
      <w:r>
        <w:rPr>
          <w:rFonts w:hint="eastAsia"/>
        </w:rPr>
        <w:t>　　图表 组合逻辑控制器行业产业链分析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2019-2024年组合逻辑控制器行业市场容量分析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2024年中国组合逻辑控制器行业需求领域分布格局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2024年中国组合逻辑控制器进口国家及地区分析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2024年中国组合逻辑控制器出口国家及地区分析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2019-2024年中国组合逻辑控制器行业企业平均规模情况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**地区组合逻辑控制器市场规模及增长情况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**地区组合逻辑控制器行业市场需求情况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**地区组合逻辑控制器市场规模及增长情况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**地区组合逻辑控制器行业市场需求情况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**地区组合逻辑控制器市场规模及增长情况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**地区组合逻辑控制器行业市场需求情况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**地区组合逻辑控制器市场规模及增长情况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**地区组合逻辑控制器行业市场需求情况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组合逻辑控制器重点企业（三）成长能力情况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2024-2030年中国组合逻辑控制器行业产能预测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2024-2030年中国组合逻辑控制器行业产量预测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2024-2030年中国组合逻辑控制器市场需求量预测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2024-2030年中国组合逻辑控制器行业供需平衡预测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2024-2030年中国组合逻辑控制器行业市场容量预测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2024-2030年中国组合逻辑控制器行业市场规模预测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2024-2030年中国组合逻辑控制器市场前景分析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2024-2030年中国组合逻辑控制器行业发展趋势预测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eec4199b04837" w:history="1">
        <w:r>
          <w:rPr>
            <w:rStyle w:val="Hyperlink"/>
          </w:rPr>
          <w:t>全球与中国组合逻辑控制器市场现状分析及发展趋势预测（2024-2030年）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eec4199b04837" w:history="1">
        <w:r>
          <w:rPr>
            <w:rStyle w:val="Hyperlink"/>
          </w:rPr>
          <w:t>https://www.20087.com/5/11/ZuHeLuoJiKongZhiQiFaZhanQuShiFenXi.html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ad7a6dd9847f9" w:history="1">
      <w:r>
        <w:rPr>
          <w:rStyle w:val="Hyperlink"/>
        </w:rPr>
        <w:t>全球与中国组合逻辑控制器市场现状分析及发展趋势预测（2024-2030年）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uHeLuoJiKongZhiQiFaZhanQuShiFenXi.html" TargetMode="External" Id="R067eec4199b0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uHeLuoJiKongZhiQiFaZhanQuShiFenXi.html" TargetMode="External" Id="R744ad7a6dd98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2024-02-25T02:50:00Z</dcterms:created>
  <dcterms:modified xsi:type="dcterms:W3CDTF">2024-02-25T03:50:00Z</dcterms:modified>
  <dc:subject>全球与中国组合逻辑控制器市场现状分析及发展趋势预测（2024-2030年）</dc:subject>
  <dc:title>全球与中国组合逻辑控制器市场现状分析及发展趋势预测（2024-2030年）</dc:title>
  <cp:keywords>全球与中国组合逻辑控制器市场现状分析及发展趋势预测（2024-2030年）</cp:keywords>
  <dc:description>全球与中国组合逻辑控制器市场现状分析及发展趋势预测（2024-2030年）</dc:description>
</cp:coreProperties>
</file>