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7cf63d6d4d55" w:history="1">
              <w:r>
                <w:rPr>
                  <w:rStyle w:val="Hyperlink"/>
                </w:rPr>
                <w:t>2025-2031年中国调节阀行业发展深度调研与未来趋势分析报告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7cf63d6d4d55" w:history="1">
              <w:r>
                <w:rPr>
                  <w:rStyle w:val="Hyperlink"/>
                </w:rPr>
                <w:t>2025-2031年中国调节阀行业发展深度调研与未来趋势分析报告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f7cf63d6d4d55" w:history="1">
                <w:r>
                  <w:rPr>
                    <w:rStyle w:val="Hyperlink"/>
                  </w:rPr>
                  <w:t>https://www.20087.com/5/31/DiaoJieFaFaZhanQuShiYuCe.html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过程中用于控制流体流量、压力或温度的关键设备。近年来，随着工业自动化和过程控制技术的进步，调节阀的设计和制造技术得到了显著提升。智能调节阀不仅能够实现高精度的流量调节，还能通过内置的传感器和处理器实时监测和调整阀门状态，确保过程的稳定性和安全性。同时，新材料的应用和制造工艺的优化，提高了调节阀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调节阀将更加注重智能化和可持续性。智能调节阀将集成更多的传感和执行功能，能够根据实时数据自动调整，实现自适应控制。此外，随着对能源效率和环境影响的关注，调节阀的设计将更加注重低能耗和减少排放，采用环保材料和优化流体动力学设计，减少流体损失和摩擦。同时，远程监控和预测性维护将成为标准功能，提高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7cf63d6d4d55" w:history="1">
        <w:r>
          <w:rPr>
            <w:rStyle w:val="Hyperlink"/>
          </w:rPr>
          <w:t>2025-2031年中国调节阀行业发展深度调研与未来趋势分析报告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调节阀行业的现状与发展趋势，并对调节阀产业链各环节进行了系统性探讨。报告科学预测了调节阀行业未来发展方向，重点分析了调节阀技术现状及创新路径，同时聚焦调节阀重点企业的经营表现，评估了市场竞争格局、品牌影响力及市场集中度。通过对细分市场的深入研究及SWOT分析，报告揭示了调节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二、调节阀的用途</w:t>
      </w:r>
      <w:r>
        <w:rPr>
          <w:rFonts w:hint="eastAsia"/>
        </w:rPr>
        <w:br/>
      </w:r>
      <w:r>
        <w:rPr>
          <w:rFonts w:hint="eastAsia"/>
        </w:rPr>
        <w:t>　　　　三、调节阀发展历史</w:t>
      </w:r>
      <w:r>
        <w:rPr>
          <w:rFonts w:hint="eastAsia"/>
        </w:rPr>
        <w:br/>
      </w:r>
      <w:r>
        <w:rPr>
          <w:rFonts w:hint="eastAsia"/>
        </w:rPr>
        <w:t>　　　　四、调节阀市场情况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一、2025-2031年我国调节阀行业销售收入统计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二、我国调节阀产品价格统计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调节阀行业市场竞争分析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调节阀行业制造商分析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二、上海自动化仪表股份有限公司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三、天津精通控制仪表技术有限公司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四、上海光辉仪器仪表公司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五、重庆华林工程机械有限公司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六、无锡卓尔阀业有限公司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七、宁波市鄞州鑫泰机械仪表有限公司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八、上海大成仪表厂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九、杭州佳能阀门有限公司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调节阀行业发展预测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中智:林　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2025-2031年我国调节阀行业销售收入规模情况</w:t>
      </w:r>
      <w:r>
        <w:rPr>
          <w:rFonts w:hint="eastAsia"/>
        </w:rPr>
        <w:br/>
      </w:r>
      <w:r>
        <w:rPr>
          <w:rFonts w:hint="eastAsia"/>
        </w:rPr>
        <w:t>　　图表 我国部分调节阀产品价格情况表</w:t>
      </w:r>
      <w:r>
        <w:rPr>
          <w:rFonts w:hint="eastAsia"/>
        </w:rPr>
        <w:br/>
      </w:r>
      <w:r>
        <w:rPr>
          <w:rFonts w:hint="eastAsia"/>
        </w:rPr>
        <w:t>　　图表 我国部分电动调节阀产品价格情况表</w:t>
      </w:r>
      <w:r>
        <w:rPr>
          <w:rFonts w:hint="eastAsia"/>
        </w:rPr>
        <w:br/>
      </w:r>
      <w:r>
        <w:rPr>
          <w:rFonts w:hint="eastAsia"/>
        </w:rPr>
        <w:t>　　图表 2025-2031年我国调节阀行业企业市场占有率分析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7cf63d6d4d55" w:history="1">
        <w:r>
          <w:rPr>
            <w:rStyle w:val="Hyperlink"/>
          </w:rPr>
          <w:t>2025-2031年中国调节阀行业发展深度调研与未来趋势分析报告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f7cf63d6d4d55" w:history="1">
        <w:r>
          <w:rPr>
            <w:rStyle w:val="Hyperlink"/>
          </w:rPr>
          <w:t>https://www.20087.com/5/31/DiaoJieFaFaZhanQuShiYuCe.html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927db5be46fb" w:history="1">
      <w:r>
        <w:rPr>
          <w:rStyle w:val="Hyperlink"/>
        </w:rPr>
        <w:t>2025-2031年中国调节阀行业发展深度调研与未来趋势分析报告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oJieFaFaZhanQuShiYuCe.html" TargetMode="External" Id="R6eef7cf63d6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oJieFaFaZhanQuShiYuCe.html" TargetMode="External" Id="R2481927db5b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2025-04-18T08:14:00Z</dcterms:created>
  <dcterms:modified xsi:type="dcterms:W3CDTF">2025-04-18T09:14:00Z</dcterms:modified>
  <dc:subject>2025-2031年中国调节阀行业发展深度调研与未来趋势分析报告</dc:subject>
  <dc:title>2025-2031年中国调节阀行业发展深度调研与未来趋势分析报告</dc:title>
  <cp:keywords>2025-2031年中国调节阀行业发展深度调研与未来趋势分析报告</cp:keywords>
  <dc:description>2025-2031年中国调节阀行业发展深度调研与未来趋势分析报告</dc:description>
</cp:coreProperties>
</file>