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5b076f11a4f9e" w:history="1">
              <w:r>
                <w:rPr>
                  <w:rStyle w:val="Hyperlink"/>
                </w:rPr>
                <w:t>中国包缝机行业发展研究分析及趋势预测报告（2023年版）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5b076f11a4f9e" w:history="1">
              <w:r>
                <w:rPr>
                  <w:rStyle w:val="Hyperlink"/>
                </w:rPr>
                <w:t>中国包缝机行业发展研究分析及趋势预测报告（2023年版）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123A816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65b076f11a4f9e" w:history="1">
                <w:r>
                  <w:rPr>
                    <w:rStyle w:val="Hyperlink"/>
                  </w:rPr>
                  <w:t>https://www.20087.com/6/81/BaoFengJiFaZhanQuShi.html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缝机是服装制造行业中的重要设备之一，主要用于完成衣物边缘的包边缝制工作。随着自动化和智能化技术的发展，现代包缝机不仅提高了工作效率，还增强了缝制的精度和质量。目前市场上的包缝机种类繁多，可以根据不同的缝制需求和材料特性选择合适的机型。此外，随着消费者对服装品质要求的提高，包缝机的技术也在不断进步，以满足市场对高品质缝制效果的需求。</w:t>
      </w:r>
      <w:r>
        <w:rPr>
          <w:rFonts w:hint="eastAsia"/>
        </w:rPr>
        <w:br/>
      </w:r>
      <w:r>
        <w:rPr>
          <w:rFonts w:hint="eastAsia"/>
        </w:rPr>
        <w:t>　　未来，包缝机的发展将更加注重技术创新和用户友好性。一方面，随着工业4.0和智能制造的推进，包缝机将集成更多的智能功能，如自动调整缝纫参数、实时监控缝制状态等，以提高生产效率和产品质量。另一方面，为了适应个性化生产和小批量定制的趋势，包缝机将更加灵活多变，能够快速更换不同的配件以适应不同的缝制任务。此外，随着可持续发展理念的普及，包缝机还将更加注重节能和环保设计，减少生产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5b076f11a4f9e" w:history="1">
        <w:r>
          <w:rPr>
            <w:rStyle w:val="Hyperlink"/>
          </w:rPr>
          <w:t>中国包缝机行业发展研究分析及趋势预测报告（2023年版）</w:t>
        </w:r>
      </w:hyperlink>
      <w:r>
        <w:rPr>
          <w:rFonts w:hint="eastAsia"/>
        </w:rPr>
        <w:t>》全面分析了包缝机行业的市场规模、供需状况及产业链结构，深入探讨了包缝机各细分市场的品牌竞争情况和价格动态，聚焦包缝机重点企业经营现状，揭示了行业的集中度和竞争格局。此外，包缝机报告对包缝机行业的市场前景进行了科学预测，揭示了行业未来的发展趋势、潜在风险和机遇。包缝机报告旨在为包缝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包缝机行业市场概述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行业价值链分析</w:t>
      </w:r>
      <w:r>
        <w:rPr>
          <w:rFonts w:hint="eastAsia"/>
        </w:rPr>
        <w:br/>
      </w:r>
      <w:r>
        <w:rPr>
          <w:rFonts w:hint="eastAsia"/>
        </w:rPr>
        <w:t>　　第四节 行业链分析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全球包缝机市场现状及发展趋势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全球包缝机市场现状及发展趋势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一、2022-2023年全球包缝机行业竞争现状</w:t>
      </w:r>
      <w:r>
        <w:rPr>
          <w:rFonts w:hint="eastAsia"/>
        </w:rPr>
        <w:br/>
      </w:r>
      <w:r>
        <w:rPr>
          <w:rFonts w:hint="eastAsia"/>
        </w:rPr>
        <w:t>　　　　二、全球包缝机行业市场发展趋势</w:t>
      </w:r>
      <w:r>
        <w:rPr>
          <w:rFonts w:hint="eastAsia"/>
        </w:rPr>
        <w:br/>
      </w:r>
      <w:r>
        <w:rPr>
          <w:rFonts w:hint="eastAsia"/>
        </w:rPr>
        <w:t>　　第二节 2022-2023年全球主要国家地区包缝机行业现状及行业转移</w:t>
      </w:r>
      <w:r>
        <w:rPr>
          <w:rFonts w:hint="eastAsia"/>
        </w:rPr>
        <w:br/>
      </w:r>
      <w:r>
        <w:rPr>
          <w:rFonts w:hint="eastAsia"/>
        </w:rPr>
        <w:t>　　第三节 全球包缝机市场经营模式现状及发展趋势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2022-2023年中国包缝机行业链发展状况分析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2022-2023年中国包缝机行业发展分析</w:t>
      </w:r>
      <w:r>
        <w:rPr>
          <w:rFonts w:hint="eastAsia"/>
        </w:rPr>
        <w:br/>
      </w:r>
      <w:r>
        <w:rPr>
          <w:rFonts w:hint="eastAsia"/>
        </w:rPr>
        <w:t>　　第一节 中国包缝机行业发展现状</w:t>
      </w:r>
      <w:r>
        <w:rPr>
          <w:rFonts w:hint="eastAsia"/>
        </w:rPr>
        <w:br/>
      </w:r>
      <w:r>
        <w:rPr>
          <w:rFonts w:hint="eastAsia"/>
        </w:rPr>
        <w:t>　　第二节 中国包缝机行业经济运行现状</w:t>
      </w:r>
      <w:r>
        <w:rPr>
          <w:rFonts w:hint="eastAsia"/>
        </w:rPr>
        <w:br/>
      </w:r>
      <w:r>
        <w:rPr>
          <w:rFonts w:hint="eastAsia"/>
        </w:rPr>
        <w:t>　　第三节 中国包缝机行业存在的问题及发展障碍分析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中国包缝机行业发展趋势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2018-2023年中国包缝机市场现状及发展趋势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中国包缝机市场供给状况</w:t>
      </w:r>
      <w:r>
        <w:rPr>
          <w:rFonts w:hint="eastAsia"/>
        </w:rPr>
        <w:br/>
      </w:r>
      <w:r>
        <w:rPr>
          <w:rFonts w:hint="eastAsia"/>
        </w:rPr>
        <w:t>　　第二节 中国包缝机市场需求状况</w:t>
      </w:r>
      <w:r>
        <w:rPr>
          <w:rFonts w:hint="eastAsia"/>
        </w:rPr>
        <w:br/>
      </w:r>
      <w:r>
        <w:rPr>
          <w:rFonts w:hint="eastAsia"/>
        </w:rPr>
        <w:t>　　第三节 中国包缝机市场存在的问题及障碍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中国包缝机市场发展潜力及发展趋势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2022-2023年中国包缝机行业基本竞争战略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2022-2023年中国包缝机行业市场状况分析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2022-2023年中国包缝机行业市场营销策略竞争分析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包缝机重点企业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包缝机重点企业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包缝机重点企业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包缝机重点企业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包缝机重点企业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包缝机重点企业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包缝机重点企业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2023-2029年中国包缝机行业市场投资机会与风险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中国包缝机行业市场投资优势分析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中国包缝机行业市场投资劣势分析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中国包缝机行业市场投资机会分析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中国包缝机行业市场投资风险分析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2023-2029年中国包缝机行业市场竞争策略建议</w:t>
      </w:r>
      <w:r>
        <w:rPr>
          <w:rFonts w:hint="eastAsia"/>
        </w:rPr>
        <w:br/>
      </w:r>
      <w:r>
        <w:rPr>
          <w:rFonts w:hint="eastAsia"/>
        </w:rPr>
        <w:t>　　第一节 2023-2029年中国包缝机行业竞争战略建议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三、行业转移策略建议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中智-林 2023-2029年中国包缝机行业竞争策略建议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5b076f11a4f9e" w:history="1">
        <w:r>
          <w:rPr>
            <w:rStyle w:val="Hyperlink"/>
          </w:rPr>
          <w:t>中国包缝机行业发展研究分析及趋势预测报告（2023年版）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123A816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65b076f11a4f9e" w:history="1">
        <w:r>
          <w:rPr>
            <w:rStyle w:val="Hyperlink"/>
          </w:rPr>
          <w:t>https://www.20087.com/6/81/BaoFengJiFaZhanQuShi.html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a03b98d284603" w:history="1">
      <w:r>
        <w:rPr>
          <w:rStyle w:val="Hyperlink"/>
        </w:rPr>
        <w:t>中国包缝机行业发展研究分析及趋势预测报告（2023年版）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BaoFengJiFaZhanQuShi.html" TargetMode="External" Id="R4565b076f11a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BaoFengJiFaZhanQuShi.html" TargetMode="External" Id="Rdaca03b98d28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2023-03-24T04:00:00Z</dcterms:created>
  <dcterms:modified xsi:type="dcterms:W3CDTF">2023-03-24T05:00:00Z</dcterms:modified>
  <dc:subject>中国包缝机行业发展研究分析及趋势预测报告（2023年版）</dc:subject>
  <dc:title>中国包缝机行业发展研究分析及趋势预测报告（2023年版）</dc:title>
  <cp:keywords>中国包缝机行业发展研究分析及趋势预测报告（2023年版）</cp:keywords>
  <dc:description>中国包缝机行业发展研究分析及趋势预测报告（2023年版）</dc:description>
</cp:coreProperties>
</file>