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cb41619c5484c" w:history="1">
              <w:r>
                <w:rPr>
                  <w:rStyle w:val="Hyperlink"/>
                </w:rPr>
                <w:t>2025-2031年全球与中国工业级层析柱市场现状及前景趋势报告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cb41619c5484c" w:history="1">
              <w:r>
                <w:rPr>
                  <w:rStyle w:val="Hyperlink"/>
                </w:rPr>
                <w:t>2025-2031年全球与中国工业级层析柱市场现状及前景趋势报告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cb41619c5484c" w:history="1">
                <w:r>
                  <w:rPr>
                    <w:rStyle w:val="Hyperlink"/>
                  </w:rPr>
                  <w:t>https://www.20087.com/6/81/GongYeJiCengXiZhuHangYeQianJingFenXi.html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层析柱是用于大规模生物分离与纯化的关键设备，广泛应用于制药、生物技术、食品加工及精细化工等领域，承担蛋白质、抗体、疫苗、核酸、多糖等大分子物质的精制任务。工业级层析柱可在高压或常压条件下，通过固定相（如琼脂糖、聚苯乙烯或硅胶基质）与流动相的相互作用，依据目标分子的电荷、疏水性、亲和性或尺寸差异实现高效分离。当前工业级层析柱多采用不锈钢或耐压聚合物材质，具备高机械强度、良好密封性与耐化学腐蚀能力，支持CIP（原位清洗）与SIP（在线灭菌）操作，确保生产过程的洁净与可重复性。柱体设计注重流体分布均匀性、轴向压缩控制与装柱稳定性，常见类型包括预装柱、散装柱与径向流柱，适用于不同规模与工艺需求。现代层析系统通常集成压力传感器、电导检测器与自动阀门，实现梯度洗脱、在线监测与过程自动化。然而，在高流速、高负载运行下，柱床压缩、沟流或配基脱落等问题仍影响分离效率与柱寿命，且大型柱的装填与验证过程耗时较长。</w:t>
      </w:r>
      <w:r>
        <w:rPr>
          <w:rFonts w:hint="eastAsia"/>
        </w:rPr>
        <w:br/>
      </w:r>
      <w:r>
        <w:rPr>
          <w:rFonts w:hint="eastAsia"/>
        </w:rPr>
        <w:t>　　未来，工业级层析柱将向更高通量、更强耐用性、智能化控制与连续化操作方向发展。多孔结构与刚性基质材料的应用将提升柱床稳定性与耐压能力，支持更高流速下的高效分离，缩短生产周期。整体柱（Monolithic）与膜层析技术的融合将突破传统颗粒填料的传质限制，实现大分子快速纯化。智能化层析柱可能集成内置传感器，实时监测压力分布、温度变化与配基损耗，实现状态评估与寿命预测。模块化与标准化设计理念将促进柱体的快速更换、再生与验证，提升生产线灵活性。在连续制造趋势下，层析柱将更多参与多柱串联（如PCC）或模拟移动床（SMB）系统，实现进料与洗脱的连续操作，提高树脂利用率与产能。行业将推动数字孪生技术应用，通过建模与仿真优化柱设计与操作参数。同时，可再生、可降解或长寿命填料的研发将减少废弃物产生，支持绿色制造。长远来看，工业级层析柱不仅是分离工具，更将成为生物制药连续化、智能化生产体系中的核心单元，服务于高效率、低成本与高质量的生物制品制造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cb41619c5484c" w:history="1">
        <w:r>
          <w:rPr>
            <w:rStyle w:val="Hyperlink"/>
          </w:rPr>
          <w:t>2025-2031年全球与中国工业级层析柱市场现状及前景趋势报告</w:t>
        </w:r>
      </w:hyperlink>
      <w:r>
        <w:rPr>
          <w:rFonts w:hint="eastAsia"/>
        </w:rPr>
        <w:t>》基于详实数据，从市场规模、需求变化及价格动态等维度，全面解析了工业级层析柱行业的现状与发展趋势，并对工业级层析柱产业链各环节进行了系统性探讨。报告科学预测了工业级层析柱行业未来发展方向，重点分析了工业级层析柱技术现状及创新路径，同时聚焦工业级层析柱重点企业的经营表现，评估了市场竞争格局、品牌影响力及市场集中度。通过对细分市场的深入研究及SWOT分析，报告揭示了工业级层析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工业级层析柱市场概述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按照不同产品类型，工业级层析柱主要可以分为如下几个类别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全球不同产品类型工业级层析柱销售额增长趋势2020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柱直径≤200mm</w:t>
      </w:r>
      <w:r>
        <w:rPr>
          <w:rFonts w:hint="eastAsia"/>
        </w:rPr>
        <w:br/>
      </w:r>
      <w:r>
        <w:rPr>
          <w:rFonts w:hint="eastAsia"/>
        </w:rPr>
        <w:t>　　　　1.2.3 柱直径＞200mm</w:t>
      </w:r>
      <w:r>
        <w:rPr>
          <w:rFonts w:hint="eastAsia"/>
        </w:rPr>
        <w:br/>
      </w:r>
      <w:r>
        <w:rPr>
          <w:rFonts w:hint="eastAsia"/>
        </w:rPr>
        <w:t>　　1.3 从不同应用，工业级层析柱主要包括如下几个方面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全球不同应用工业级层析柱销售额增长趋势2020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工业级层析柱行业背景、发展历史、现状及趋势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工业级层析柱行业目前现状分析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工业级层析柱发展趋势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全球工业级层析柱总体规模分析</w:t>
      </w:r>
      <w:r>
        <w:rPr>
          <w:rFonts w:hint="eastAsia"/>
        </w:rPr>
        <w:br/>
      </w:r>
      <w:r>
        <w:rPr>
          <w:rFonts w:hint="eastAsia"/>
        </w:rPr>
        <w:t>　　2.1 全球工业级层析柱供需现状及预测（2020-2031）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全球工业级层析柱产能、产量、产能利用率及发展趋势（2020-2031）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全球工业级层析柱产量、需求量及发展趋势（2020-2031）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全球主要地区工业级层析柱产量及发展趋势（2020-2031）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全球主要地区工业级层析柱产量（2020-2025）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全球主要地区工业级层析柱产量（2026-2031）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全球主要地区工业级层析柱产量市场份额（2020-2031）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中国工业级层析柱供需现状及预测（2020-2031）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中国工业级层析柱产能、产量、产能利用率及发展趋势（2020-2031）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中国工业级层析柱产量、市场需求量及发展趋势（2020-2031）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全球工业级层析柱销量及销售额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全球市场工业级层析柱销售额（2020-2031）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全球市场工业级层析柱销量（2020-2031）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全球市场工业级层析柱价格趋势（2020-2031）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全球工业级层析柱主要地区分析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全球主要地区工业级层析柱市场规模分析：2020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全球主要地区工业级层析柱销售收入及市场份额（2020-2025年）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全球主要地区工业级层析柱销售收入预测（2026-2031年）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全球主要地区工业级层析柱销量分析：2020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全球主要地区工业级层析柱销量及市场份额（2020-2025年）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全球主要地区工业级层析柱销量及市场份额预测（2026-2031）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北美市场工业级层析柱销量、收入及增长率（2020-2031）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欧洲市场工业级层析柱销量、收入及增长率（2020-2031）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中国市场工业级层析柱销量、收入及增长率（2020-2031）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日本市场工业级层析柱销量、收入及增长率（2020-2031）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东南亚市场工业级层析柱销量、收入及增长率（2020-2031）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印度市场工业级层析柱销量、收入及增长率（2020-2031）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全球市场主要厂商工业级层析柱产能市场份额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全球市场主要厂商工业级层析柱销量（2020-2025）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全球市场主要厂商工业级层析柱销量（2020-2025）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全球市场主要厂商工业级层析柱销售收入（2020-2025）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全球市场主要厂商工业级层析柱销售价格（2020-2025）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2024年全球主要生产商工业级层析柱收入排名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中国市场主要厂商工业级层析柱销量（2020-2025）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中国市场主要厂商工业级层析柱销量（2020-2025）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中国市场主要厂商工业级层析柱销售收入（2020-2025）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2024年中国主要生产商工业级层析柱收入排名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中国市场主要厂商工业级层析柱销售价格（2020-2025）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全球主要厂商工业级层析柱总部及产地分布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全球主要厂商成立时间及工业级层析柱商业化日期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全球主要厂商工业级层析柱产品类型及应用</w:t>
      </w:r>
      <w:r>
        <w:rPr>
          <w:rFonts w:hint="eastAsia"/>
        </w:rPr>
        <w:br/>
      </w:r>
      <w:r>
        <w:rPr>
          <w:rFonts w:hint="eastAsia"/>
        </w:rPr>
        <w:t>　　4.7 工业级层析柱行业集中度、竞争程度分析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工业级层析柱行业集中度分析：2024年全球Top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全球工业级层析柱第一梯队、第二梯队和第三梯队生产商（品牌）及市场份额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工业级层析柱销量、收入、价格及毛利率（2020-2025）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工业级层析柱销量、收入、价格及毛利率（2020-2025）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工业级层析柱销量、收入、价格及毛利率（2020-2025）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工业级层析柱销量、收入、价格及毛利率（2020-2025）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工业级层析柱销量、收入、价格及毛利率（2020-2025）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工业级层析柱销量、收入、价格及毛利率（2020-2025）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工业级层析柱销量、收入、价格及毛利率（2020-2025）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工业级层析柱销量、收入、价格及毛利率（2020-2025）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工业级层析柱销量、收入、价格及毛利率（2020-2025）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不同产品类型工业级层析柱分析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全球不同产品类型工业级层析柱销量（2020-2031）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全球不同产品类型工业级层析柱销量及市场份额（2020-2025）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全球不同产品类型工业级层析柱销量预测（2026-2031）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全球不同产品类型工业级层析柱收入（2020-2031）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全球不同产品类型工业级层析柱收入及市场份额（2020-2025）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全球不同产品类型工业级层析柱收入预测（2026-2031）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全球不同产品类型工业级层析柱价格走势（2020-2031）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不同应用工业级层析柱分析</w:t>
      </w:r>
      <w:r>
        <w:rPr>
          <w:rFonts w:hint="eastAsia"/>
        </w:rPr>
        <w:br/>
      </w:r>
      <w:r>
        <w:rPr>
          <w:rFonts w:hint="eastAsia"/>
        </w:rPr>
        <w:t>　　7.1 全球不同应用工业级层析柱销量（2020-2031）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全球不同应用工业级层析柱销量及市场份额（2020-2025）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全球不同应用工业级层析柱销量预测（2026-2031）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全球不同应用工业级层析柱收入（2020-2031）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全球不同应用工业级层析柱收入及市场份额（2020-2025）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全球不同应用工业级层析柱收入预测（2026-2031）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全球不同应用工业级层析柱价格走势（2020-2031）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工业级层析柱产业链分析</w:t>
      </w:r>
      <w:r>
        <w:rPr>
          <w:rFonts w:hint="eastAsia"/>
        </w:rPr>
        <w:br/>
      </w:r>
      <w:r>
        <w:rPr>
          <w:rFonts w:hint="eastAsia"/>
        </w:rPr>
        <w:t>　　8.2 工业级层析柱工艺制造技术分析</w:t>
      </w:r>
      <w:r>
        <w:rPr>
          <w:rFonts w:hint="eastAsia"/>
        </w:rPr>
        <w:br/>
      </w:r>
      <w:r>
        <w:rPr>
          <w:rFonts w:hint="eastAsia"/>
        </w:rPr>
        <w:t>　　8.3 工业级层析柱产业上游供应分析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工业级层析柱下游客户分析</w:t>
      </w:r>
      <w:r>
        <w:rPr>
          <w:rFonts w:hint="eastAsia"/>
        </w:rPr>
        <w:br/>
      </w:r>
      <w:r>
        <w:rPr>
          <w:rFonts w:hint="eastAsia"/>
        </w:rPr>
        <w:t>　　8.5 工业级层析柱销售渠道分析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工业级层析柱行业发展机遇及主要驱动因素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工业级层析柱行业发展面临的风险</w:t>
      </w:r>
      <w:r>
        <w:rPr>
          <w:rFonts w:hint="eastAsia"/>
        </w:rPr>
        <w:br/>
      </w:r>
      <w:r>
        <w:rPr>
          <w:rFonts w:hint="eastAsia"/>
        </w:rPr>
        <w:t>　　9.3 工业级层析柱行业政策分析</w:t>
      </w:r>
      <w:r>
        <w:rPr>
          <w:rFonts w:hint="eastAsia"/>
        </w:rPr>
        <w:br/>
      </w:r>
      <w:r>
        <w:rPr>
          <w:rFonts w:hint="eastAsia"/>
        </w:rPr>
        <w:t>　　9.4 工业级层析柱中国企业SWOT分析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全球不同产品类型工业级层析柱销售额增长（CAGR）趋势2020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工业级层析柱行业目前发展现状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工业级层析柱发展趋势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全球主要地区工业级层析柱产量增速（CAGR）：（2020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全球主要地区工业级层析柱产量（2020-2025）&amp;（千台）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全球主要地区工业级层析柱产量（2026-2031）&amp;（千台）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全球主要地区工业级层析柱产量市场份额（2020-2025）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全球主要地区工业级层析柱产量（2026-2031）&amp;（千台）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全球主要地区工业级层析柱销售收入增速：（2020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全球主要地区工业级层析柱销售收入（2020-2025）&amp;（百万美元）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全球主要地区工业级层析柱销售收入市场份额（2020-2025）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全球主要地区工业级层析柱收入（2026-2031）&amp;（百万美元）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全球主要地区工业级层析柱收入市场份额（2026-2031）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全球主要地区工业级层析柱销量（千台）：2020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全球主要地区工业级层析柱销量（2020-2025）&amp;（千台）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全球主要地区工业级层析柱销量市场份额（2020-2025）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全球主要地区工业级层析柱销量（2026-2031）&amp;（千台）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全球主要地区工业级层析柱销量份额（2026-2031）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全球市场主要厂商工业级层析柱产能（2024-2025）&amp;（千台）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全球市场主要厂商工业级层析柱销量（2020-2025）&amp;（千台）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全球市场主要厂商工业级层析柱销量市场份额（2020-2025）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全球市场主要厂商工业级层析柱销售收入（2020-2025）&amp;（百万美元）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全球市场主要厂商工业级层析柱销售收入市场份额（2020-2025）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全球市场主要厂商工业级层析柱销售价格（2020-2025）&amp;（美元/台）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2024年全球主要生产商工业级层析柱收入排名（百万美元）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中国市场主要厂商工业级层析柱销量（2020-2025）&amp;（千台）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中国市场主要厂商工业级层析柱销量市场份额（2020-2025）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中国市场主要厂商工业级层析柱销售收入（2020-2025）&amp;（百万美元）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中国市场主要厂商工业级层析柱销售收入市场份额（2020-2025）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2024年中国主要生产商工业级层析柱收入排名（百万美元）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中国市场主要厂商工业级层析柱销售价格（2020-2025）&amp;（美元/台）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全球主要厂商工业级层析柱总部及产地分布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全球主要厂商成立时间及工业级层析柱商业化日期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全球主要厂商工业级层析柱产品类型及应用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2024年全球工业级层析柱主要厂商市场地位（第一梯队、第二梯队和第三梯队）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全球工业级层析柱市场投资、并购等现状分析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工业级层析柱销量（千台）、收入（百万美元）、价格（美元/台）及毛利率（2020-2025）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工业级层析柱销量（千台）、收入（百万美元）、价格（美元/台）及毛利率（2020-2025）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工业级层析柱销量（千台）、收入（百万美元）、价格（美元/台）及毛利率（2020-2025）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工业级层析柱销量（千台）、收入（百万美元）、价格（美元/台）及毛利率（2020-2025）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工业级层析柱销量（千台）、收入（百万美元）、价格（美元/台）及毛利率（2020-2025）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工业级层析柱销量（千台）、收入（百万美元）、价格（美元/台）及毛利率（2020-2025）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工业级层析柱销量（千台）、收入（百万美元）、价格（美元/台）及毛利率（2020-2025）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工业级层析柱销量（千台）、收入（百万美元）、价格（美元/台）及毛利率（2020-2025）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工业级层析柱生产基地、销售区域、竞争对手及市场地位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工业级层析柱产品规格、参数及市场应用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工业级层析柱销量（千台）、收入（百万美元）、价格（美元/台）及毛利率（2020-2025）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全球不同产品类型工业级层析柱销量（2020-2025年）&amp;（千台）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全球不同产品类型工业级层析柱销量市场份额（2020-2025）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全球不同产品类型工业级层析柱销量预测（2026-2031）&amp;（千台）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全球市场不同产品类型工业级层析柱销量市场份额预测（2026-2031）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全球不同产品类型工业级层析柱收入（2020-2025年）&amp;（百万美元）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全球不同产品类型工业级层析柱收入市场份额（2020-2025）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全球不同产品类型工业级层析柱收入预测（2026-2031）&amp;（百万美元）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全球不同产品类型工业级层析柱收入市场份额预测（2026-2031）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全球不同应用工业级层析柱销量（2020-2025年）&amp;（千台）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全球不同应用工业级层析柱销量市场份额（2020-2025）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全球不同应用工业级层析柱销量预测（2026-2031）&amp;（千台）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全球市场不同应用工业级层析柱销量市场份额预测（2026-2031）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全球不同应用工业级层析柱收入（2020-2025年）&amp;（百万美元）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全球不同应用工业级层析柱收入市场份额（2020-2025）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全球不同应用工业级层析柱收入预测（2026-2031）&amp;（百万美元）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全球不同应用工业级层析柱收入市场份额预测（2026-2031）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工业级层析柱上游原料供应商及联系方式列表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工业级层析柱典型客户列表</w:t>
      </w:r>
      <w:r>
        <w:rPr>
          <w:rFonts w:hint="eastAsia"/>
        </w:rPr>
        <w:br/>
      </w:r>
      <w:r>
        <w:rPr>
          <w:rFonts w:hint="eastAsia"/>
        </w:rPr>
        <w:t>　　表 101： 工业级层析柱主要销售模式及销售渠道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工业级层析柱行业发展机遇及主要驱动因素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工业级层析柱行业发展面临的风险</w:t>
      </w:r>
      <w:r>
        <w:rPr>
          <w:rFonts w:hint="eastAsia"/>
        </w:rPr>
        <w:br/>
      </w:r>
      <w:r>
        <w:rPr>
          <w:rFonts w:hint="eastAsia"/>
        </w:rPr>
        <w:t>　　表 104： 工业级层析柱行业政策分析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工业级层析柱产品图片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全球不同产品类型工业级层析柱销售额2020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全球不同产品类型工业级层析柱市场份额2024 &amp; 2031</w:t>
      </w:r>
      <w:r>
        <w:rPr>
          <w:rFonts w:hint="eastAsia"/>
        </w:rPr>
        <w:br/>
      </w:r>
      <w:r>
        <w:rPr>
          <w:rFonts w:hint="eastAsia"/>
        </w:rPr>
        <w:t>　　图 4： 柱直径≤200mm产品图片</w:t>
      </w:r>
      <w:r>
        <w:rPr>
          <w:rFonts w:hint="eastAsia"/>
        </w:rPr>
        <w:br/>
      </w:r>
      <w:r>
        <w:rPr>
          <w:rFonts w:hint="eastAsia"/>
        </w:rPr>
        <w:t>　　图 5： 柱直径＞200mm产品图片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全球不同应用工业级层析柱市场份额2024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生物制药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全球工业级层析柱产能、产量、产能利用率及发展趋势（2020-2031）&amp;（千台）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全球工业级层析柱产量、需求量及发展趋势（2020-2031）&amp;（千台）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全球主要地区工业级层析柱产量（2020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全球主要地区工业级层析柱产量市场份额（2020-2031）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中国工业级层析柱产能、产量、产能利用率及发展趋势（2020-2031）&amp;（千台）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中国工业级层析柱产量、市场需求量及发展趋势（2020-2031）&amp;（千台）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全球工业级层析柱市场销售额及增长率：（2020-2031）&amp;（百万美元）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全球市场工业级层析柱市场规模：2020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全球市场工业级层析柱销量及增长率（2020-2031）&amp;（千台）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全球市场工业级层析柱价格趋势（2020-2031）&amp;（美元/台）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全球主要地区工业级层析柱销售收入（2020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全球主要地区工业级层析柱销售收入市场份额（2020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北美市场工业级层析柱销量及增长率（2020-2031）&amp;（千台）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北美市场工业级层析柱收入及增长率（2020-2031）&amp;（百万美元）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欧洲市场工业级层析柱销量及增长率（2020-2031）&amp;（千台）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欧洲市场工业级层析柱收入及增长率（2020-2031）&amp;（百万美元）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中国市场工业级层析柱销量及增长率（2020-2031）&amp;（千台）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中国市场工业级层析柱收入及增长率（2020-2031）&amp;（百万美元）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日本市场工业级层析柱销量及增长率（2020-2031）&amp;（千台）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日本市场工业级层析柱收入及增长率（2020-2031）&amp;（百万美元）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东南亚市场工业级层析柱销量及增长率（2020-2031）&amp;（千台）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东南亚市场工业级层析柱收入及增长率（2020-2031）&amp;（百万美元）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印度市场工业级层析柱销量及增长率（2020-2031）&amp;（千台）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印度市场工业级层析柱收入及增长率（2020-2031）&amp;（百万美元）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2024年全球市场主要厂商工业级层析柱销量市场份额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2024年全球市场主要厂商工业级层析柱收入市场份额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2024年中国市场主要厂商工业级层析柱销量市场份额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2024年中国市场主要厂商工业级层析柱收入市场份额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2024年全球前五大生产商工业级层析柱市场份额</w:t>
      </w:r>
      <w:r>
        <w:rPr>
          <w:rFonts w:hint="eastAsia"/>
        </w:rPr>
        <w:br/>
      </w:r>
      <w:r>
        <w:rPr>
          <w:rFonts w:hint="eastAsia"/>
        </w:rPr>
        <w:t>　　图 41： 2024年全球工业级层析柱第一梯队、第二梯队和第三梯队厂商及市场份额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全球不同产品类型工业级层析柱价格走势（2020-2031）&amp;（美元/台）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全球不同应用工业级层析柱价格走势（2020-2031）&amp;（美元/台）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工业级层析柱产业链</w:t>
      </w:r>
      <w:r>
        <w:rPr>
          <w:rFonts w:hint="eastAsia"/>
        </w:rPr>
        <w:br/>
      </w:r>
      <w:r>
        <w:rPr>
          <w:rFonts w:hint="eastAsia"/>
        </w:rPr>
        <w:t>　　图 45： 工业级层析柱中国企业SWOT分析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cb41619c5484c" w:history="1">
        <w:r>
          <w:rPr>
            <w:rStyle w:val="Hyperlink"/>
          </w:rPr>
          <w:t>2025-2031年全球与中国工业级层析柱市场现状及前景趋势报告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cb41619c5484c" w:history="1">
        <w:r>
          <w:rPr>
            <w:rStyle w:val="Hyperlink"/>
          </w:rPr>
          <w:t>https://www.20087.com/6/81/GongYeJiCengXiZhuHangYeQianJingFenXi.html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70c48771d4745" w:history="1">
      <w:r>
        <w:rPr>
          <w:rStyle w:val="Hyperlink"/>
        </w:rPr>
        <w:t>2025-2031年全球与中国工业级层析柱市场现状及前景趋势报告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YeJiCengXiZhuHangYeQianJingFenXi.html" TargetMode="External" Id="R95fcb41619c5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YeJiCengXiZhuHangYeQianJingFenXi.html" TargetMode="External" Id="Ra3170c48771d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2025-07-23T04:23:48Z</dcterms:created>
  <dcterms:modified xsi:type="dcterms:W3CDTF">2025-07-23T05:23:48Z</dcterms:modified>
  <dc:subject>2025-2031年全球与中国工业级层析柱市场现状及前景趋势报告</dc:subject>
  <dc:title>2025-2031年全球与中国工业级层析柱市场现状及前景趋势报告</dc:title>
  <cp:keywords>2025-2031年全球与中国工业级层析柱市场现状及前景趋势报告</cp:keywords>
  <dc:description>2025-2031年全球与中国工业级层析柱市场现状及前景趋势报告</dc:description>
</cp:coreProperties>
</file>