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ccd87e3e4aa4" w:history="1">
              <w:r>
                <w:rPr>
                  <w:rStyle w:val="Hyperlink"/>
                </w:rPr>
                <w:t>2026-2032年全球与中国光扩散膜行业研究及前景趋势报告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ccd87e3e4aa4" w:history="1">
              <w:r>
                <w:rPr>
                  <w:rStyle w:val="Hyperlink"/>
                </w:rPr>
                <w:t>2026-2032年全球与中国光扩散膜行业研究及前景趋势报告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9ccd87e3e4aa4" w:history="1">
                <w:r>
                  <w:rPr>
                    <w:rStyle w:val="Hyperlink"/>
                  </w:rPr>
                  <w:t>https://www.20087.com/6/81/GuangKuoSanMoHangYeQianJing.html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膜是液晶显示（LCD）背光模组的关键光学功能膜，主要用于匀化LED点光源、消除灯影并提升正面亮度均匀性。该膜材以聚甲基丙烯酸甲酯（PMMA）或聚碳酸酯（PC）为基材，通过分散二氧化硅、丙烯酸酯微球等散射粒子实现米氏散射效应。高端产品强调高透光率（&gt;90%）、低雾度梯度及优异耐候性，以适配超薄电视、车载显示屏及Mini-LED背光需求。制造工艺聚焦于涂布均匀性、粒子分散稳定性及抗刮擦表面处理；多层复合结构（如扩散+增亮一体化膜）可减少膜片层数，降低成本与厚度。</w:t>
      </w:r>
      <w:r>
        <w:rPr>
          <w:rFonts w:hint="eastAsia"/>
        </w:rPr>
        <w:br/>
      </w:r>
      <w:r>
        <w:rPr>
          <w:rFonts w:hint="eastAsia"/>
        </w:rPr>
        <w:t>　　未来，光扩散膜将向精准光场调控、环保材料与新型显示适配方向突破。微结构化表面（如微透镜阵列）可定向引导光线，提升光学效率；生物基PMMA或可降解基材将降低碳足迹。在Mini/Micro-LED时代，高耐热（&gt;150℃）、低黄变扩散膜成为刚需；量子点增强膜（QDEF）与扩散功能集成将进一步拓宽色域。此外，智能调光扩散膜通过电场或热响应动态调节雾度，适用于隐私屏或自适应照明。光扩散膜正从被动匀光元件升级为支撑高能效、高画质与可持续显示技术的智能光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9ccd87e3e4aa4" w:history="1">
        <w:r>
          <w:rPr>
            <w:rStyle w:val="Hyperlink"/>
          </w:rPr>
          <w:t>2026-2032年全球与中国光扩散膜行业研究及前景趋势报告</w:t>
        </w:r>
      </w:hyperlink>
      <w:r>
        <w:rPr>
          <w:rFonts w:hint="eastAsia"/>
        </w:rPr>
        <w:t>》通过对光扩散膜行业的全面调研，系统分析了光扩散膜市场规模、技术现状及未来发展方向，揭示了行业竞争格局的演变趋势与潜在问题。同时，报告评估了光扩散膜行业投资价值与效益，识别了发展中的主要挑战与机遇，并结合SWOT分析为投资者和企业提供了科学的战略建议。此外，报告重点聚焦光扩散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按产品类型细分，全球光扩散膜市场规模2021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50~100μm</w:t>
      </w:r>
      <w:r>
        <w:rPr>
          <w:rFonts w:hint="eastAsia"/>
        </w:rPr>
        <w:br/>
      </w:r>
      <w:r>
        <w:rPr>
          <w:rFonts w:hint="eastAsia"/>
        </w:rPr>
        <w:t>　　　　1.3.3 100~200μm</w:t>
      </w:r>
      <w:r>
        <w:rPr>
          <w:rFonts w:hint="eastAsia"/>
        </w:rPr>
        <w:br/>
      </w:r>
      <w:r>
        <w:rPr>
          <w:rFonts w:hint="eastAsia"/>
        </w:rPr>
        <w:t>　　　　1.3.4 200μm以上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按应用细分，全球光扩散膜市场规模2021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液晶显示器</w:t>
      </w:r>
      <w:r>
        <w:rPr>
          <w:rFonts w:hint="eastAsia"/>
        </w:rPr>
        <w:br/>
      </w:r>
      <w:r>
        <w:rPr>
          <w:rFonts w:hint="eastAsia"/>
        </w:rPr>
        <w:t>　　　　1.4.3 LED照明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光扩散膜行业发展总体概况</w:t>
      </w:r>
      <w:r>
        <w:rPr>
          <w:rFonts w:hint="eastAsia"/>
        </w:rPr>
        <w:br/>
      </w:r>
      <w:r>
        <w:rPr>
          <w:rFonts w:hint="eastAsia"/>
        </w:rPr>
        <w:t>　　　　1.5.2 光扩散膜行业发展主要特点</w:t>
      </w:r>
      <w:r>
        <w:rPr>
          <w:rFonts w:hint="eastAsia"/>
        </w:rPr>
        <w:br/>
      </w:r>
      <w:r>
        <w:rPr>
          <w:rFonts w:hint="eastAsia"/>
        </w:rPr>
        <w:t>　　　　1.5.3 光扩散膜行业发展影响因素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光扩散膜有利因素</w:t>
      </w:r>
      <w:r>
        <w:rPr>
          <w:rFonts w:hint="eastAsia"/>
        </w:rPr>
        <w:br/>
      </w:r>
      <w:r>
        <w:rPr>
          <w:rFonts w:hint="eastAsia"/>
        </w:rPr>
        <w:t>　　　　1.5.3 .2 光扩散膜不利因素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全球市场，近三年光扩散膜主要企业占有率及排名（按销量）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光扩散膜主要企业在国际市场占有率（按销量，2023-2026）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2025年光扩散膜主要企业在国际市场排名（按销量）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全球市场主要企业光扩散膜销量（2023-2026）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全球市场，近三年光扩散膜主要企业占有率及排名（按收入）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光扩散膜主要企业在国际市场占有率（按收入，2023-2026）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2025年光扩散膜主要企业在国际市场排名（按收入）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全球市场主要企业光扩散膜销售收入（2023-2026）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全球市场主要企业光扩散膜销售价格（2023-2026）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中国市场，近三年光扩散膜主要企业占有率及排名（按销量）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光扩散膜主要企业在中国市场占有率（按销量，2023-2026）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2025年光扩散膜主要企业在中国市场排名（按销量）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中国市场主要企业光扩散膜销量（2023-2026）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中国市场，近三年光扩散膜主要企业占有率及排名（按收入）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光扩散膜主要企业在中国市场占有率（按收入，2023-2026）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2025年光扩散膜主要企业在中国市场排名（按收入）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中国市场主要企业光扩散膜销售收入（2023-2026）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全球主要厂商光扩散膜总部及产地分布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全球主要厂商成立时间及光扩散膜商业化日期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全球主要厂商光扩散膜产品类型及应用</w:t>
      </w:r>
      <w:r>
        <w:rPr>
          <w:rFonts w:hint="eastAsia"/>
        </w:rPr>
        <w:br/>
      </w:r>
      <w:r>
        <w:rPr>
          <w:rFonts w:hint="eastAsia"/>
        </w:rPr>
        <w:t>　　2.9 光扩散膜行业集中度、竞争程度分析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光扩散膜行业集中度分析：2025年全球Top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全球光扩散膜第一梯队、第二梯队和第三梯队生产商（品牌）及市场份额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全球光扩散膜总体规模分析</w:t>
      </w:r>
      <w:r>
        <w:rPr>
          <w:rFonts w:hint="eastAsia"/>
        </w:rPr>
        <w:br/>
      </w:r>
      <w:r>
        <w:rPr>
          <w:rFonts w:hint="eastAsia"/>
        </w:rPr>
        <w:t>　　3.1 全球光扩散膜供需现状及预测（2021-2032）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全球光扩散膜产能、产量、产能利用率及发展趋势（2021-2032）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全球光扩散膜产量、需求量及发展趋势（2021-2032）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全球主要地区光扩散膜产量及发展趋势（2021-2032）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全球主要地区光扩散膜产量（2021-2026）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全球主要地区光扩散膜产量（2027-2032）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全球主要地区光扩散膜产量市场份额（2021-2032）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中国光扩散膜供需现状及预测（2021-2032）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中国光扩散膜产能、产量、产能利用率及发展趋势（2021-2032）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中国光扩散膜产量、市场需求量及发展趋势（2021-2032）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中国市场光扩散膜进出口（2021-2032）</w:t>
      </w:r>
      <w:r>
        <w:rPr>
          <w:rFonts w:hint="eastAsia"/>
        </w:rPr>
        <w:br/>
      </w:r>
      <w:r>
        <w:rPr>
          <w:rFonts w:hint="eastAsia"/>
        </w:rPr>
        <w:t>　　3.4 全球光扩散膜销量及销售额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全球市场光扩散膜销售额（2021-2032）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全球市场光扩散膜销量（2021-2032）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全球市场光扩散膜价格趋势（2021-2032）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全球光扩散膜主要地区分析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全球主要地区光扩散膜市场规模分析：2021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全球主要地区光扩散膜销售收入及市场份额（2021-2026）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全球主要地区光扩散膜销售收入预测（2027-2032）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全球主要地区光扩散膜销量分析：2021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全球主要地区光扩散膜销量及市场份额预测（2027-2032）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不同产品类型光扩散膜分析</w:t>
      </w:r>
      <w:r>
        <w:rPr>
          <w:rFonts w:hint="eastAsia"/>
        </w:rPr>
        <w:br/>
      </w:r>
      <w:r>
        <w:rPr>
          <w:rFonts w:hint="eastAsia"/>
        </w:rPr>
        <w:t>　　6.1 全球不同产品类型光扩散膜销量（2021-2032）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全球不同产品类型光扩散膜销量预测（2027-2032）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全球不同产品类型光扩散膜收入（2021-2032）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全球不同产品类型光扩散膜收入预测（2027-2032）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全球不同产品类型光扩散膜价格走势（2021-2032）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中国不同产品类型光扩散膜销量（2021-2032）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中国不同产品类型光扩散膜销量预测（2027-2032）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中国不同产品类型光扩散膜收入（2021-2032）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中国不同产品类型光扩散膜收入预测（2027-2032）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不同应用光扩散膜分析</w:t>
      </w:r>
      <w:r>
        <w:rPr>
          <w:rFonts w:hint="eastAsia"/>
        </w:rPr>
        <w:br/>
      </w:r>
      <w:r>
        <w:rPr>
          <w:rFonts w:hint="eastAsia"/>
        </w:rPr>
        <w:t>　　7.1 全球不同应用光扩散膜销量（2021-2032）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全球不同应用光扩散膜销量预测（2027-2032）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全球不同应用光扩散膜收入（2021-2032）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全球不同应用光扩散膜收入预测（2027-2032）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全球不同应用光扩散膜价格走势（2021-2032）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中国不同应用光扩散膜销量（2021-2032）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中国不同应用光扩散膜销量预测（2027-2032）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中国不同应用光扩散膜收入（2021-2032）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中国不同应用光扩散膜收入预测（2027-2032）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光扩散膜行业发展趋势</w:t>
      </w:r>
      <w:r>
        <w:rPr>
          <w:rFonts w:hint="eastAsia"/>
        </w:rPr>
        <w:br/>
      </w:r>
      <w:r>
        <w:rPr>
          <w:rFonts w:hint="eastAsia"/>
        </w:rPr>
        <w:t>　　8.2 光扩散膜行业主要驱动因素</w:t>
      </w:r>
      <w:r>
        <w:rPr>
          <w:rFonts w:hint="eastAsia"/>
        </w:rPr>
        <w:br/>
      </w:r>
      <w:r>
        <w:rPr>
          <w:rFonts w:hint="eastAsia"/>
        </w:rPr>
        <w:t>　　8.3 光扩散膜中国企业SWOT分析</w:t>
      </w:r>
      <w:r>
        <w:rPr>
          <w:rFonts w:hint="eastAsia"/>
        </w:rPr>
        <w:br/>
      </w:r>
      <w:r>
        <w:rPr>
          <w:rFonts w:hint="eastAsia"/>
        </w:rPr>
        <w:t>　　8.4 中国光扩散膜行业政策环境分析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光扩散膜行业产业链简介</w:t>
      </w:r>
      <w:r>
        <w:rPr>
          <w:rFonts w:hint="eastAsia"/>
        </w:rPr>
        <w:br/>
      </w:r>
      <w:r>
        <w:rPr>
          <w:rFonts w:hint="eastAsia"/>
        </w:rPr>
        <w:t>　　　　9.1.1 光扩散膜行业供应链分析</w:t>
      </w:r>
      <w:r>
        <w:rPr>
          <w:rFonts w:hint="eastAsia"/>
        </w:rPr>
        <w:br/>
      </w:r>
      <w:r>
        <w:rPr>
          <w:rFonts w:hint="eastAsia"/>
        </w:rPr>
        <w:t>　　　　9.1.2 光扩散膜主要原料及供应情况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光扩散膜行业采购模式</w:t>
      </w:r>
      <w:r>
        <w:rPr>
          <w:rFonts w:hint="eastAsia"/>
        </w:rPr>
        <w:br/>
      </w:r>
      <w:r>
        <w:rPr>
          <w:rFonts w:hint="eastAsia"/>
        </w:rPr>
        <w:t>　　9.3 光扩散膜行业生产模式</w:t>
      </w:r>
      <w:r>
        <w:rPr>
          <w:rFonts w:hint="eastAsia"/>
        </w:rPr>
        <w:br/>
      </w:r>
      <w:r>
        <w:rPr>
          <w:rFonts w:hint="eastAsia"/>
        </w:rPr>
        <w:t>　　9.4 光扩散膜行业销售模式及销售渠道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按产品类型细分，全球光扩散膜市场规模2021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按应用细分，全球光扩散膜市场规模（CAGR）2021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光扩散膜行业发展主要特点</w:t>
      </w:r>
      <w:r>
        <w:rPr>
          <w:rFonts w:hint="eastAsia"/>
        </w:rPr>
        <w:br/>
      </w:r>
      <w:r>
        <w:rPr>
          <w:rFonts w:hint="eastAsia"/>
        </w:rPr>
        <w:t>　　表 4： 光扩散膜行业发展有利因素分析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光扩散膜行业发展不利因素分析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进入光扩散膜行业壁垒</w:t>
      </w:r>
      <w:r>
        <w:rPr>
          <w:rFonts w:hint="eastAsia"/>
        </w:rPr>
        <w:br/>
      </w:r>
      <w:r>
        <w:rPr>
          <w:rFonts w:hint="eastAsia"/>
        </w:rPr>
        <w:t>　　表 7： 光扩散膜主要企业在国际市场占有率（按销量，2023-2026）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2025年光扩散膜主要企业在国际市场排名（按销量）&amp;（吨）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全球市场主要企业光扩散膜销量（2023-2026）&amp;（吨）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光扩散膜主要企业在国际市场占有率（按收入，2023-2026）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2025年光扩散膜主要企业在国际市场排名（按收入）&amp;（万元）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全球市场主要企业光扩散膜销售收入（2023-2026）&amp;（万元）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全球市场主要企业光扩散膜销售价格（2023-2026）&amp;（元/吨）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光扩散膜主要企业在中国市场占有率（按销量，2023-2026）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2025年光扩散膜主要企业在中国市场排名（按销量）&amp;（吨）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中国市场主要企业光扩散膜销量（2023-2026）&amp;（吨）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光扩散膜主要企业在中国市场占有率（按收入，2023-2026）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2025年光扩散膜主要企业在中国市场排名（按收入）&amp;（万元）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中国市场主要企业光扩散膜销售收入（2023-2026）&amp;（万元）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全球主要厂商光扩散膜总部及产地分布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全球主要厂商成立时间及光扩散膜商业化日期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全球主要厂商光扩散膜产品类型及应用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2025年全球光扩散膜主要厂商市场地位（第一梯队、第二梯队和第三梯队）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全球光扩散膜市场投资、并购等现状分析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全球主要地区光扩散膜产量增速（CAGR）：（2021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全球主要地区光扩散膜产量（2021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全球主要地区光扩散膜产量（2021-2026）&amp;（吨）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全球主要地区光扩散膜产量（2027-2032）&amp;（吨）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全球主要地区光扩散膜产量市场份额（2021-2026）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全球主要地区光扩散膜产量市场份额（2027-2032）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中国市场光扩散膜产量、销量、进出口（2021-2026）&amp;（吨）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中国市场光扩散膜产量、销量、进出口预测（2027-2032）&amp;（吨）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全球主要地区光扩散膜销售收入增速：（2021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全球主要地区光扩散膜销售收入（2021-2026）&amp;（万元）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全球主要地区光扩散膜销售收入市场份额（2021-2026）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全球主要地区光扩散膜收入（2027-2032）&amp;（万元）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全球主要地区光扩散膜收入市场份额（2027-2032）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全球主要地区光扩散膜销量（吨）：2021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全球主要地区光扩散膜销量（2021-2026）&amp;（吨）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全球主要地区光扩散膜销量（2027-2032）&amp;（吨）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全球主要地区光扩散膜销量份额（2027-2032）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光扩散膜销量（吨）、收入（万元）、价格（元/吨）及毛利率（2021-2026）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全球不同产品类型光扩散膜销量（2021-2026）&amp;（吨）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全球不同产品类型光扩散膜销量预测（2027-2032）&amp;（吨）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中国不同产品类型光扩散膜销量（2021-2026）&amp;（吨）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中国不同产品类型光扩散膜销量预测（2027-2032）&amp;（吨）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全球不同应用光扩散膜销量（2021-2026）&amp;（吨）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全球不同应用光扩散膜销量预测（2027-2032）&amp;（吨）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中国不同应用光扩散膜销量（2021-2026）&amp;（吨）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中国不同应用光扩散膜销量预测（2027-2032）&amp;（吨）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光扩散膜行业发展趋势</w:t>
      </w:r>
      <w:r>
        <w:rPr>
          <w:rFonts w:hint="eastAsia"/>
        </w:rPr>
        <w:br/>
      </w:r>
      <w:r>
        <w:rPr>
          <w:rFonts w:hint="eastAsia"/>
        </w:rPr>
        <w:t>　　表 181： 光扩散膜行业主要驱动因素</w:t>
      </w:r>
      <w:r>
        <w:rPr>
          <w:rFonts w:hint="eastAsia"/>
        </w:rPr>
        <w:br/>
      </w:r>
      <w:r>
        <w:rPr>
          <w:rFonts w:hint="eastAsia"/>
        </w:rPr>
        <w:t>　　表 182： 光扩散膜行业供应链分析</w:t>
      </w:r>
      <w:r>
        <w:rPr>
          <w:rFonts w:hint="eastAsia"/>
        </w:rPr>
        <w:br/>
      </w:r>
      <w:r>
        <w:rPr>
          <w:rFonts w:hint="eastAsia"/>
        </w:rPr>
        <w:t>　　表 183： 光扩散膜上游原料供应商</w:t>
      </w:r>
      <w:r>
        <w:rPr>
          <w:rFonts w:hint="eastAsia"/>
        </w:rPr>
        <w:br/>
      </w:r>
      <w:r>
        <w:rPr>
          <w:rFonts w:hint="eastAsia"/>
        </w:rPr>
        <w:t>　　表 184： 光扩散膜主要地区不同应用客户分析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光扩散膜典型经销商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光扩散膜产品图片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全球不同产品类型光扩散膜销售额2021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全球不同产品类型光扩散膜市场份额2025 &amp; 2032</w:t>
      </w:r>
      <w:r>
        <w:rPr>
          <w:rFonts w:hint="eastAsia"/>
        </w:rPr>
        <w:br/>
      </w:r>
      <w:r>
        <w:rPr>
          <w:rFonts w:hint="eastAsia"/>
        </w:rPr>
        <w:t>　　图 4： 50~100μm产品图片</w:t>
      </w:r>
      <w:r>
        <w:rPr>
          <w:rFonts w:hint="eastAsia"/>
        </w:rPr>
        <w:br/>
      </w:r>
      <w:r>
        <w:rPr>
          <w:rFonts w:hint="eastAsia"/>
        </w:rPr>
        <w:t>　　图 5： 100~200μm产品图片</w:t>
      </w:r>
      <w:r>
        <w:rPr>
          <w:rFonts w:hint="eastAsia"/>
        </w:rPr>
        <w:br/>
      </w:r>
      <w:r>
        <w:rPr>
          <w:rFonts w:hint="eastAsia"/>
        </w:rPr>
        <w:t>　　图 6： 200μm以上产品图片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全球不同应用光扩散膜市场份额2025 &amp; 2032</w:t>
      </w:r>
      <w:r>
        <w:rPr>
          <w:rFonts w:hint="eastAsia"/>
        </w:rPr>
        <w:br/>
      </w:r>
      <w:r>
        <w:rPr>
          <w:rFonts w:hint="eastAsia"/>
        </w:rPr>
        <w:t>　　图 9： 液晶显示器</w:t>
      </w:r>
      <w:r>
        <w:rPr>
          <w:rFonts w:hint="eastAsia"/>
        </w:rPr>
        <w:br/>
      </w:r>
      <w:r>
        <w:rPr>
          <w:rFonts w:hint="eastAsia"/>
        </w:rPr>
        <w:t>　　图 10： LED照明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2025年全球前五大生产商光扩散膜市场份额</w:t>
      </w:r>
      <w:r>
        <w:rPr>
          <w:rFonts w:hint="eastAsia"/>
        </w:rPr>
        <w:br/>
      </w:r>
      <w:r>
        <w:rPr>
          <w:rFonts w:hint="eastAsia"/>
        </w:rPr>
        <w:t>　　图 15： 2025年全球光扩散膜第一梯队、第二梯队和第三梯队厂商及市场份额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全球光扩散膜产能、产量、产能利用率及发展趋势（2021-2032）&amp;（吨）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全球光扩散膜产量、需求量及发展趋势（2021-2032）&amp;（吨）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全球主要地区光扩散膜产量市场份额（2021-2032）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中国光扩散膜产能、产量、产能利用率及发展趋势（2021-2032）&amp;（吨）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中国光扩散膜产量、市场需求量及发展趋势（2021-2032）&amp;（吨）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全球光扩散膜市场销售额及增长率：（2021-2032）&amp;（万元）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全球市场光扩散膜市场规模：2021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全球市场光扩散膜价格趋势（2021-2032）&amp;（元/吨）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全球主要地区光扩散膜销售收入（2021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全球主要地区光扩散膜销售收入市场份额（2021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中东市场光扩散膜销量及增长率（2021-2032）&amp;（吨）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全球不同产品类型光扩散膜价格走势（2021-2032）&amp;（元/吨）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全球不同应用光扩散膜价格走势（2021-2032）&amp;（元/吨）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光扩散膜中国企业SWOT分析</w:t>
      </w:r>
      <w:r>
        <w:rPr>
          <w:rFonts w:hint="eastAsia"/>
        </w:rPr>
        <w:br/>
      </w:r>
      <w:r>
        <w:rPr>
          <w:rFonts w:hint="eastAsia"/>
        </w:rPr>
        <w:t>　　图 46： 光扩散膜产业链</w:t>
      </w:r>
      <w:r>
        <w:rPr>
          <w:rFonts w:hint="eastAsia"/>
        </w:rPr>
        <w:br/>
      </w:r>
      <w:r>
        <w:rPr>
          <w:rFonts w:hint="eastAsia"/>
        </w:rPr>
        <w:t>　　图 47： 光扩散膜行业采购模式分析</w:t>
      </w:r>
      <w:r>
        <w:rPr>
          <w:rFonts w:hint="eastAsia"/>
        </w:rPr>
        <w:br/>
      </w:r>
      <w:r>
        <w:rPr>
          <w:rFonts w:hint="eastAsia"/>
        </w:rPr>
        <w:t>　　图 48： 光扩散膜行业生产模式</w:t>
      </w:r>
      <w:r>
        <w:rPr>
          <w:rFonts w:hint="eastAsia"/>
        </w:rPr>
        <w:br/>
      </w:r>
      <w:r>
        <w:rPr>
          <w:rFonts w:hint="eastAsia"/>
        </w:rPr>
        <w:t>　　图 49： 光扩散膜行业销售模式分析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ccd87e3e4aa4" w:history="1">
        <w:r>
          <w:rPr>
            <w:rStyle w:val="Hyperlink"/>
          </w:rPr>
          <w:t>2026-2032年全球与中国光扩散膜行业研究及前景趋势报告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9ccd87e3e4aa4" w:history="1">
        <w:r>
          <w:rPr>
            <w:rStyle w:val="Hyperlink"/>
          </w:rPr>
          <w:t>https://www.20087.com/6/81/GuangKuoSanMoHangYeQianJing.html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热点：什么可以代替光扩散剂、光扩散膜粒子脱落、UV光会影响扩散膜的性能吗、光扩散膜用led灯做灯光画面、上扩散膜和下扩散膜一样吗、光扩散膜 微球、均光片和扩散膜的区别、光学扩散膜生产厂家、扩散膜的性能与用途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ad69e16b402a" w:history="1">
      <w:r>
        <w:rPr>
          <w:rStyle w:val="Hyperlink"/>
        </w:rPr>
        <w:t>2026-2032年全球与中国光扩散膜行业研究及前景趋势报告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angKuoSanMoHangYeQianJing.html" TargetMode="External" Id="R99c9ccd87e3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angKuoSanMoHangYeQianJing.html" TargetMode="External" Id="R8d3aad69e16b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2025-12-30T01:38:09Z</dcterms:created>
  <dcterms:modified xsi:type="dcterms:W3CDTF">2025-12-30T02:38:09Z</dcterms:modified>
  <dc:subject>2026-2032年全球与中国光扩散膜行业研究及前景趋势报告</dc:subject>
  <dc:title>2026-2032年全球与中国光扩散膜行业研究及前景趋势报告</dc:title>
  <cp:keywords>2026-2032年全球与中国光扩散膜行业研究及前景趋势报告</cp:keywords>
  <dc:description>2026-2032年全球与中国光扩散膜行业研究及前景趋势报告</dc:description>
</cp:coreProperties>
</file>