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ac87f2ca94913" w:history="1">
              <w:r>
                <w:rPr>
                  <w:rStyle w:val="Hyperlink"/>
                </w:rPr>
                <w:t>全球与中国过欠压保护模块发展现状及前景趋势预测报告（2026-2032年）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ac87f2ca94913" w:history="1">
              <w:r>
                <w:rPr>
                  <w:rStyle w:val="Hyperlink"/>
                </w:rPr>
                <w:t>全球与中国过欠压保护模块发展现状及前景趋势预测报告（2026-2032年）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ac87f2ca94913" w:history="1">
                <w:r>
                  <w:rPr>
                    <w:rStyle w:val="Hyperlink"/>
                  </w:rPr>
                  <w:t>https://www.20087.com/6/91/GuoQianYaBaoHuMoKuaiHangYeFaZhanQianJing.html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欠压保护模块是电源系统的关键安全组件，用于监测输入电压并在超出设定阈值时切断负载，防止设备因电网波动、启动浪涌或线路故障受损，广泛应用于工业控制、通信电源、家用电器及新能源系统中。过欠压保护模块普遍采用比较器+继电器或MOSFET开关架构，具备快速响应（&lt;10 ms）、可调阈值、自恢复/锁死模式选择及LED状态指示功能。高端型号集成数字接口（如I²C）以支持远程监控，并通过UL、CE等安规认证。然而，在宽输入电压范围（如85–265 VAC）下，参考电压稳定性与温度漂移仍影响保护精度；同时，频繁启停易导致机械继电器触点老化，降低长期可靠性。</w:t>
      </w:r>
      <w:r>
        <w:rPr>
          <w:rFonts w:hint="eastAsia"/>
        </w:rPr>
        <w:br/>
      </w:r>
      <w:r>
        <w:rPr>
          <w:rFonts w:hint="eastAsia"/>
        </w:rPr>
        <w:t>　　未来，过欠压保护模块将向智能化、固态化与能源协同方向发展。全固态设计（采用SiC或GaN MOSFET）将消除机械磨损，支持百万次以上开关寿命与微秒级响应。嵌入式MCU可结合历史电压数据预测电网异常趋势，实现预防性断电。在智能配电系统中，模块将与EMS（能源管理系统）联动，在欠压时优先切除非关键负载，保障核心设备运行。可持续性方面，无铅焊接与可回收外壳材料将成为标配。长远看，该模块将从“被动断路器”升级为“电网健康哨兵”，在分布式能源与微电网中发挥主动保护与能效优化双重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ac87f2ca94913" w:history="1">
        <w:r>
          <w:rPr>
            <w:rStyle w:val="Hyperlink"/>
          </w:rPr>
          <w:t>全球与中国过欠压保护模块发展现状及前景趋势预测报告（2026-2032年）</w:t>
        </w:r>
      </w:hyperlink>
      <w:r>
        <w:rPr>
          <w:rFonts w:hint="eastAsia"/>
        </w:rPr>
        <w:t>》基于多年行业研究积累，结合过欠压保护模块市场发展现状，依托行业权威数据资源和长期市场监测数据库，对过欠压保护模块市场规模、技术现状及未来方向进行了全面分析。报告梳理了过欠压保护模块行业竞争格局，重点评估了主要企业的市场表现及品牌影响力，并通过SWOT分析揭示了过欠压保护模块行业机遇与潜在风险。同时，报告对过欠压保护模块市场前景和发展趋势进行了科学预测，为投资者提供了投资价值判断和策略建议，助力把握过欠压保护模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按产品类型细分，全球过欠压保护模块市场规模2021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电气系统保护模块</w:t>
      </w:r>
      <w:r>
        <w:rPr>
          <w:rFonts w:hint="eastAsia"/>
        </w:rPr>
        <w:br/>
      </w:r>
      <w:r>
        <w:rPr>
          <w:rFonts w:hint="eastAsia"/>
        </w:rPr>
        <w:t>　　　　1.3.3 家用电器保护模块</w:t>
      </w:r>
      <w:r>
        <w:rPr>
          <w:rFonts w:hint="eastAsia"/>
        </w:rPr>
        <w:br/>
      </w:r>
      <w:r>
        <w:rPr>
          <w:rFonts w:hint="eastAsia"/>
        </w:rPr>
        <w:t>　　　　1.3.4 车用电子系统保护模块</w:t>
      </w:r>
      <w:r>
        <w:rPr>
          <w:rFonts w:hint="eastAsia"/>
        </w:rPr>
        <w:br/>
      </w:r>
      <w:r>
        <w:rPr>
          <w:rFonts w:hint="eastAsia"/>
        </w:rPr>
        <w:t>　　　　1.3.5 工控系统保护模块</w:t>
      </w:r>
      <w:r>
        <w:rPr>
          <w:rFonts w:hint="eastAsia"/>
        </w:rPr>
        <w:br/>
      </w:r>
      <w:r>
        <w:rPr>
          <w:rFonts w:hint="eastAsia"/>
        </w:rPr>
        <w:t>　　　　1.3.6 医疗设备保护模块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按应用细分，全球过欠压保护模块市场规模2021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电气系统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工控系统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过欠压保护模块行业发展总体概况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过欠压保护模块行业发展主要特点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过欠压保护模块行业发展影响因素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过欠压保护模块有利因素</w:t>
      </w:r>
      <w:r>
        <w:rPr>
          <w:rFonts w:hint="eastAsia"/>
        </w:rPr>
        <w:br/>
      </w:r>
      <w:r>
        <w:rPr>
          <w:rFonts w:hint="eastAsia"/>
        </w:rPr>
        <w:t>　　　　1.5.3 .2 过欠压保护模块不利因素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全球市场，近三年过欠压保护模块主要企业占有率及排名（按销量）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过欠压保护模块主要企业在国际市场占有率（按销量，2023-2026）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2025年过欠压保护模块主要企业在国际市场排名（按销量）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全球市场主要企业过欠压保护模块销量（2023-2026）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全球市场，近三年过欠压保护模块主要企业占有率及排名（按收入）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过欠压保护模块主要企业在国际市场占有率（按收入，2023-2026）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2025年过欠压保护模块主要企业在国际市场排名（按收入）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全球市场主要企业过欠压保护模块销售收入（2023-2026）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全球市场主要企业过欠压保护模块销售价格（2023-2026）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中国市场，近三年过欠压保护模块主要企业占有率及排名（按销量）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过欠压保护模块主要企业在中国市场占有率（按销量，2023-2026）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2025年过欠压保护模块主要企业在中国市场排名（按销量）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中国市场主要企业过欠压保护模块销量（2023-2026）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中国市场，近三年过欠压保护模块主要企业占有率及排名（按收入）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过欠压保护模块主要企业在中国市场占有率（按收入，2023-2026）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2025年过欠压保护模块主要企业在中国市场排名（按收入）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中国市场主要企业过欠压保护模块销售收入（2023-2026）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全球主要厂商过欠压保护模块总部及产地分布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全球主要厂商成立时间及过欠压保护模块商业化日期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全球主要厂商过欠压保护模块产品类型及应用</w:t>
      </w:r>
      <w:r>
        <w:rPr>
          <w:rFonts w:hint="eastAsia"/>
        </w:rPr>
        <w:br/>
      </w:r>
      <w:r>
        <w:rPr>
          <w:rFonts w:hint="eastAsia"/>
        </w:rPr>
        <w:t>　　2.9 过欠压保护模块行业集中度、竞争程度分析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过欠压保护模块行业集中度分析：2025年全球Top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全球过欠压保护模块第一梯队、第二梯队和第三梯队生产商（品牌）及市场份额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全球过欠压保护模块总体规模分析</w:t>
      </w:r>
      <w:r>
        <w:rPr>
          <w:rFonts w:hint="eastAsia"/>
        </w:rPr>
        <w:br/>
      </w:r>
      <w:r>
        <w:rPr>
          <w:rFonts w:hint="eastAsia"/>
        </w:rPr>
        <w:t>　　3.1 全球过欠压保护模块供需现状及预测（2021-2032）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全球过欠压保护模块产能、产量、产能利用率及发展趋势（2021-2032）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全球过欠压保护模块产量、需求量及发展趋势（2021-2032）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全球主要地区过欠压保护模块产量及发展趋势（2021-2032）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全球主要地区过欠压保护模块产量（2021-2026）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全球主要地区过欠压保护模块产量（2027-2032）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全球主要地区过欠压保护模块产量市场份额（2021-2032）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中国过欠压保护模块供需现状及预测（2021-2032）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中国过欠压保护模块产能、产量、产能利用率及发展趋势（2021-2032）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中国过欠压保护模块产量、市场需求量及发展趋势（2021-2032）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中国市场过欠压保护模块进出口（2021-2032）</w:t>
      </w:r>
      <w:r>
        <w:rPr>
          <w:rFonts w:hint="eastAsia"/>
        </w:rPr>
        <w:br/>
      </w:r>
      <w:r>
        <w:rPr>
          <w:rFonts w:hint="eastAsia"/>
        </w:rPr>
        <w:t>　　3.4 全球过欠压保护模块销量及销售额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全球市场过欠压保护模块销售额（2021-2032）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全球市场过欠压保护模块销量（2021-2032）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全球市场过欠压保护模块价格趋势（2021-2032）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全球过欠压保护模块主要地区分析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全球主要地区过欠压保护模块市场规模分析：2021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全球主要地区过欠压保护模块销售收入及市场份额（2021-2026）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全球主要地区过欠压保护模块销售收入预测（2027-2032）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全球主要地区过欠压保护模块销量分析：2021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全球主要地区过欠压保护模块销量及市场份额（2021-2026）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全球主要地区过欠压保护模块销量及市场份额预测（2027-2032）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北美市场过欠压保护模块销量、收入及增长率（2021-2032）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欧洲市场过欠压保护模块销量、收入及增长率（2021-2032）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中国市场过欠压保护模块销量、收入及增长率（2021-2032）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日本市场过欠压保护模块销量、收入及增长率（2021-2032）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东南亚市场过欠压保护模块销量、收入及增长率（2021-2032）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印度市场过欠压保护模块销量、收入及增长率（2021-2032）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南美市场过欠压保护模块销量、收入及增长率（2021-2032）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中东市场过欠压保护模块销量、收入及增长率（2021-2032）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过欠压保护模块销量、收入、价格及毛利率（2021-2026）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不同产品类型过欠压保护模块分析</w:t>
      </w:r>
      <w:r>
        <w:rPr>
          <w:rFonts w:hint="eastAsia"/>
        </w:rPr>
        <w:br/>
      </w:r>
      <w:r>
        <w:rPr>
          <w:rFonts w:hint="eastAsia"/>
        </w:rPr>
        <w:t>　　6.1 全球不同产品类型过欠压保护模块销量（2021-2032）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全球不同产品类型过欠压保护模块销量及市场份额（2021-2026）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全球不同产品类型过欠压保护模块销量预测（2027-2032）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全球不同产品类型过欠压保护模块收入（2021-2032）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全球不同产品类型过欠压保护模块收入及市场份额（2021-2026）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全球不同产品类型过欠压保护模块收入预测（2027-2032）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全球不同产品类型过欠压保护模块价格走势（2021-2032）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中国不同产品类型过欠压保护模块销量（2021-2032）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中国不同产品类型过欠压保护模块销量及市场份额（2021-2026）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中国不同产品类型过欠压保护模块销量预测（2027-2032）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中国不同产品类型过欠压保护模块收入（2021-2032）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中国不同产品类型过欠压保护模块收入及市场份额（2021-2026）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中国不同产品类型过欠压保护模块收入预测（2027-2032）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不同应用过欠压保护模块分析</w:t>
      </w:r>
      <w:r>
        <w:rPr>
          <w:rFonts w:hint="eastAsia"/>
        </w:rPr>
        <w:br/>
      </w:r>
      <w:r>
        <w:rPr>
          <w:rFonts w:hint="eastAsia"/>
        </w:rPr>
        <w:t>　　7.1 全球不同应用过欠压保护模块销量（2021-2032）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全球不同应用过欠压保护模块销量及市场份额（2021-2026）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全球不同应用过欠压保护模块销量预测（2027-2032）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全球不同应用过欠压保护模块收入（2021-2032）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全球不同应用过欠压保护模块收入及市场份额（2021-2026）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全球不同应用过欠压保护模块收入预测（2027-2032）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全球不同应用过欠压保护模块价格走势（2021-2032）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中国不同应用过欠压保护模块销量（2021-2032）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中国不同应用过欠压保护模块销量及市场份额（2021-2026）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中国不同应用过欠压保护模块销量预测（2027-2032）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中国不同应用过欠压保护模块收入（2021-2032）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中国不同应用过欠压保护模块收入及市场份额（2021-2026）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中国不同应用过欠压保护模块收入预测（2027-2032）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过欠压保护模块行业发展趋势</w:t>
      </w:r>
      <w:r>
        <w:rPr>
          <w:rFonts w:hint="eastAsia"/>
        </w:rPr>
        <w:br/>
      </w:r>
      <w:r>
        <w:rPr>
          <w:rFonts w:hint="eastAsia"/>
        </w:rPr>
        <w:t>　　8.2 过欠压保护模块行业主要驱动因素</w:t>
      </w:r>
      <w:r>
        <w:rPr>
          <w:rFonts w:hint="eastAsia"/>
        </w:rPr>
        <w:br/>
      </w:r>
      <w:r>
        <w:rPr>
          <w:rFonts w:hint="eastAsia"/>
        </w:rPr>
        <w:t>　　8.3 过欠压保护模块中国企业SWOT分析</w:t>
      </w:r>
      <w:r>
        <w:rPr>
          <w:rFonts w:hint="eastAsia"/>
        </w:rPr>
        <w:br/>
      </w:r>
      <w:r>
        <w:rPr>
          <w:rFonts w:hint="eastAsia"/>
        </w:rPr>
        <w:t>　　8.4 中国过欠压保护模块行业政策环境分析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过欠压保护模块行业产业链简介</w:t>
      </w:r>
      <w:r>
        <w:rPr>
          <w:rFonts w:hint="eastAsia"/>
        </w:rPr>
        <w:br/>
      </w:r>
      <w:r>
        <w:rPr>
          <w:rFonts w:hint="eastAsia"/>
        </w:rPr>
        <w:t>　　　　9.1.1 过欠压保护模块行业供应链分析</w:t>
      </w:r>
      <w:r>
        <w:rPr>
          <w:rFonts w:hint="eastAsia"/>
        </w:rPr>
        <w:br/>
      </w:r>
      <w:r>
        <w:rPr>
          <w:rFonts w:hint="eastAsia"/>
        </w:rPr>
        <w:t>　　　　9.1.2 过欠压保护模块主要原料及供应情况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过欠压保护模块行业采购模式</w:t>
      </w:r>
      <w:r>
        <w:rPr>
          <w:rFonts w:hint="eastAsia"/>
        </w:rPr>
        <w:br/>
      </w:r>
      <w:r>
        <w:rPr>
          <w:rFonts w:hint="eastAsia"/>
        </w:rPr>
        <w:t>　　9.3 过欠压保护模块行业生产模式</w:t>
      </w:r>
      <w:r>
        <w:rPr>
          <w:rFonts w:hint="eastAsia"/>
        </w:rPr>
        <w:br/>
      </w:r>
      <w:r>
        <w:rPr>
          <w:rFonts w:hint="eastAsia"/>
        </w:rPr>
        <w:t>　　9.4 过欠压保护模块行业销售模式及销售渠道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按产品类型细分，全球过欠压保护模块市场规模2021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按应用细分，全球过欠压保护模块市场规模（CAGR）2021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过欠压保护模块行业发展主要特点</w:t>
      </w:r>
      <w:r>
        <w:rPr>
          <w:rFonts w:hint="eastAsia"/>
        </w:rPr>
        <w:br/>
      </w:r>
      <w:r>
        <w:rPr>
          <w:rFonts w:hint="eastAsia"/>
        </w:rPr>
        <w:t>　　表 4： 过欠压保护模块行业发展有利因素分析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过欠压保护模块行业发展不利因素分析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进入过欠压保护模块行业壁垒</w:t>
      </w:r>
      <w:r>
        <w:rPr>
          <w:rFonts w:hint="eastAsia"/>
        </w:rPr>
        <w:br/>
      </w:r>
      <w:r>
        <w:rPr>
          <w:rFonts w:hint="eastAsia"/>
        </w:rPr>
        <w:t>　　表 7： 过欠压保护模块主要企业在国际市场占有率（按销量，2023-2026）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2025年过欠压保护模块主要企业在国际市场排名（按销量）&amp;（台）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全球市场主要企业过欠压保护模块销量（2023-2026）&amp;（台）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过欠压保护模块主要企业在国际市场占有率（按收入，2023-2026）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2025年过欠压保护模块主要企业在国际市场排名（按收入）&amp;（万元）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全球市场主要企业过欠压保护模块销售收入（2023-2026）&amp;（万元）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全球市场主要企业过欠压保护模块销售价格（2023-2026）&amp;（元/台）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过欠压保护模块主要企业在中国市场占有率（按销量，2023-2026）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2025年过欠压保护模块主要企业在中国市场排名（按销量）&amp;（台）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中国市场主要企业过欠压保护模块销量（2023-2026）&amp;（台）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过欠压保护模块主要企业在中国市场占有率（按收入，2023-2026）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2025年过欠压保护模块主要企业在中国市场排名（按收入）&amp;（万元）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中国市场主要企业过欠压保护模块销售收入（2023-2026）&amp;（万元）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全球主要厂商过欠压保护模块总部及产地分布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全球主要厂商成立时间及过欠压保护模块商业化日期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全球主要厂商过欠压保护模块产品类型及应用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2025年全球过欠压保护模块主要厂商市场地位（第一梯队、第二梯队和第三梯队）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全球过欠压保护模块市场投资、并购等现状分析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全球主要地区过欠压保护模块产量增速（CAGR）：（2021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全球主要地区过欠压保护模块产量（2021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全球主要地区过欠压保护模块产量（2021-2026）&amp;（台）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全球主要地区过欠压保护模块产量（2027-2032）&amp;（台）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全球主要地区过欠压保护模块产量市场份额（2021-2026）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全球主要地区过欠压保护模块产量市场份额（2027-2032）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中国市场过欠压保护模块产量、销量、进出口（2021-2026）&amp;（台）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中国市场过欠压保护模块产量、销量、进出口预测（2027-2032）&amp;（台）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全球主要地区过欠压保护模块销售收入增速：（2021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全球主要地区过欠压保护模块销售收入（2021-2026）&amp;（万元）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全球主要地区过欠压保护模块销售收入市场份额（2021-2026）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全球主要地区过欠压保护模块收入（2027-2032）&amp;（万元）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全球主要地区过欠压保护模块收入市场份额（2027-2032）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全球主要地区过欠压保护模块销量（台）：2021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全球主要地区过欠压保护模块销量（2021-2026）&amp;（台）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全球主要地区过欠压保护模块销量市场份额（2021-2026）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全球主要地区过欠压保护模块销量（2027-2032）&amp;（台）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全球主要地区过欠压保护模块销量份额（2027-2032）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过欠压保护模块生产基地、销售区域、竞争对手及市场地位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过欠压保护模块产品规格、参数及市场应用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过欠压保护模块销量（台）、收入（万元）、价格（元/台）及毛利率（2021-2026）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全球不同产品类型过欠压保护模块销量（2021-2026）&amp;（台）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全球不同产品类型过欠压保护模块销量市场份额（2021-2026）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全球不同产品类型过欠压保护模块销量预测（2027-2032）&amp;（台）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全球市场不同产品类型过欠压保护模块销量市场份额预测（2027-2032）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全球不同产品类型过欠压保护模块收入（2021-2026）&amp;（万元）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全球不同产品类型过欠压保护模块收入市场份额（2021-2026）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全球不同产品类型过欠压保护模块收入预测（2027-2032）&amp;（万元）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全球不同产品类型过欠压保护模块收入市场份额预测（2027-2032）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中国不同产品类型过欠压保护模块销量（2021-2026）&amp;（台）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中国不同产品类型过欠压保护模块销量市场份额（2021-2026）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中国不同产品类型过欠压保护模块销量预测（2027-2032）&amp;（台）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全球市场不同产品类型过欠压保护模块销量市场份额预测（2027-2032）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中国不同产品类型过欠压保护模块收入（2021-2026）&amp;（万元）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中国不同产品类型过欠压保护模块收入市场份额（2021-2026）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中国不同产品类型过欠压保护模块收入预测（2027-2032）&amp;（万元）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中国不同产品类型过欠压保护模块收入市场份额预测（2027-2032）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全球不同应用过欠压保护模块销量（2021-2026）&amp;（台）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全球不同应用过欠压保护模块销量市场份额（2021-2026）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全球不同应用过欠压保护模块销量预测（2027-2032）&amp;（台）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全球市场不同应用过欠压保护模块销量市场份额预测（2027-2032）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全球不同应用过欠压保护模块收入（2021-2026）&amp;（万元）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全球不同应用过欠压保护模块收入市场份额（2021-2026）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全球不同应用过欠压保护模块收入预测（2027-2032）&amp;（万元）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全球不同应用过欠压保护模块收入市场份额预测（2027-2032）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中国不同应用过欠压保护模块销量（2021-2026）&amp;（台）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中国不同应用过欠压保护模块销量市场份额（2021-2026）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中国不同应用过欠压保护模块销量预测（2027-2032）&amp;（台）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中国市场不同应用过欠压保护模块销量市场份额预测（2027-2032）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中国不同应用过欠压保护模块收入（2021-2026）&amp;（万元）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中国不同应用过欠压保护模块收入市场份额（2021-2026）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中国不同应用过欠压保护模块收入预测（2027-2032）&amp;（万元）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中国不同应用过欠压保护模块收入市场份额预测（2027-2032）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过欠压保护模块行业发展趋势</w:t>
      </w:r>
      <w:r>
        <w:rPr>
          <w:rFonts w:hint="eastAsia"/>
        </w:rPr>
        <w:br/>
      </w:r>
      <w:r>
        <w:rPr>
          <w:rFonts w:hint="eastAsia"/>
        </w:rPr>
        <w:t>　　表 131： 过欠压保护模块行业主要驱动因素</w:t>
      </w:r>
      <w:r>
        <w:rPr>
          <w:rFonts w:hint="eastAsia"/>
        </w:rPr>
        <w:br/>
      </w:r>
      <w:r>
        <w:rPr>
          <w:rFonts w:hint="eastAsia"/>
        </w:rPr>
        <w:t>　　表 132： 过欠压保护模块行业供应链分析</w:t>
      </w:r>
      <w:r>
        <w:rPr>
          <w:rFonts w:hint="eastAsia"/>
        </w:rPr>
        <w:br/>
      </w:r>
      <w:r>
        <w:rPr>
          <w:rFonts w:hint="eastAsia"/>
        </w:rPr>
        <w:t>　　表 133： 过欠压保护模块上游原料供应商</w:t>
      </w:r>
      <w:r>
        <w:rPr>
          <w:rFonts w:hint="eastAsia"/>
        </w:rPr>
        <w:br/>
      </w:r>
      <w:r>
        <w:rPr>
          <w:rFonts w:hint="eastAsia"/>
        </w:rPr>
        <w:t>　　表 134： 过欠压保护模块主要地区不同应用客户分析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过欠压保护模块典型经销商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过欠压保护模块产品图片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全球不同产品类型过欠压保护模块销售额2021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全球不同产品类型过欠压保护模块市场份额2025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电气系统保护模块产品图片</w:t>
      </w:r>
      <w:r>
        <w:rPr>
          <w:rFonts w:hint="eastAsia"/>
        </w:rPr>
        <w:br/>
      </w:r>
      <w:r>
        <w:rPr>
          <w:rFonts w:hint="eastAsia"/>
        </w:rPr>
        <w:t>　　图 5： 家用电器保护模块产品图片</w:t>
      </w:r>
      <w:r>
        <w:rPr>
          <w:rFonts w:hint="eastAsia"/>
        </w:rPr>
        <w:br/>
      </w:r>
      <w:r>
        <w:rPr>
          <w:rFonts w:hint="eastAsia"/>
        </w:rPr>
        <w:t>　　图 6： 车用电子系统保护模块产品图片</w:t>
      </w:r>
      <w:r>
        <w:rPr>
          <w:rFonts w:hint="eastAsia"/>
        </w:rPr>
        <w:br/>
      </w:r>
      <w:r>
        <w:rPr>
          <w:rFonts w:hint="eastAsia"/>
        </w:rPr>
        <w:t>　　图 7： 工控系统保护模块产品图片</w:t>
      </w:r>
      <w:r>
        <w:rPr>
          <w:rFonts w:hint="eastAsia"/>
        </w:rPr>
        <w:br/>
      </w:r>
      <w:r>
        <w:rPr>
          <w:rFonts w:hint="eastAsia"/>
        </w:rPr>
        <w:t>　　图 8： 医疗设备保护模块产品图片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全球不同应用过欠压保护模块市场份额2025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电气系统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工控系统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2025年全球前五大生产商过欠压保护模块市场份额</w:t>
      </w:r>
      <w:r>
        <w:rPr>
          <w:rFonts w:hint="eastAsia"/>
        </w:rPr>
        <w:br/>
      </w:r>
      <w:r>
        <w:rPr>
          <w:rFonts w:hint="eastAsia"/>
        </w:rPr>
        <w:t>　　图 17： 2025年全球过欠压保护模块第一梯队、第二梯队和第三梯队厂商及市场份额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全球过欠压保护模块产能、产量、产能利用率及发展趋势（2021-2032）&amp;（台）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全球过欠压保护模块产量、需求量及发展趋势（2021-2032）&amp;（台）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全球主要地区过欠压保护模块产量市场份额（2021-2032）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中国过欠压保护模块产能、产量、产能利用率及发展趋势（2021-2032）&amp;（台）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中国过欠压保护模块产量、市场需求量及发展趋势（2021-2032）&amp;（台）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全球过欠压保护模块市场销售额及增长率：（2021-2032）&amp;（万元）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全球市场过欠压保护模块市场规模：2021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全球市场过欠压保护模块销量及增长率（2021-2032）&amp;（台）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全球市场过欠压保护模块价格趋势（2021-2032）&amp;（元/台）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全球主要地区过欠压保护模块销售收入（2021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全球主要地区过欠压保护模块销售收入市场份额（2021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北美市场过欠压保护模块销量及增长率（2021-2032）&amp;（台）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北美市场过欠压保护模块收入及增长率（2021-2032）&amp;（万元）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欧洲市场过欠压保护模块销量及增长率（2021-2032）&amp;（台）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欧洲市场过欠压保护模块收入及增长率（2021-2032）&amp;（万元）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中国市场过欠压保护模块销量及增长率（2021-2032）&amp;（台）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中国市场过欠压保护模块收入及增长率（2021-2032）&amp;（万元）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日本市场过欠压保护模块销量及增长率（2021-2032）&amp;（台）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日本市场过欠压保护模块收入及增长率（2021-2032）&amp;（万元）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东南亚市场过欠压保护模块销量及增长率（2021-2032）&amp;（台）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东南亚市场过欠压保护模块收入及增长率（2021-2032）&amp;（万元）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印度市场过欠压保护模块销量及增长率（2021-2032）&amp;（台）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印度市场过欠压保护模块收入及增长率（2021-2032）&amp;（万元）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南美市场过欠压保护模块销量及增长率（2021-2032）&amp;（台）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南美市场过欠压保护模块收入及增长率（2021-2032）&amp;（万元）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中东市场过欠压保护模块销量及增长率（2021-2032）&amp;（台）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中东市场过欠压保护模块收入及增长率（2021-2032）&amp;（万元）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全球不同产品类型过欠压保护模块价格走势（2021-2032）&amp;（元/台）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全球不同应用过欠压保护模块价格走势（2021-2032）&amp;（元/台）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过欠压保护模块中国企业SWOT分析</w:t>
      </w:r>
      <w:r>
        <w:rPr>
          <w:rFonts w:hint="eastAsia"/>
        </w:rPr>
        <w:br/>
      </w:r>
      <w:r>
        <w:rPr>
          <w:rFonts w:hint="eastAsia"/>
        </w:rPr>
        <w:t>　　图 48： 过欠压保护模块产业链</w:t>
      </w:r>
      <w:r>
        <w:rPr>
          <w:rFonts w:hint="eastAsia"/>
        </w:rPr>
        <w:br/>
      </w:r>
      <w:r>
        <w:rPr>
          <w:rFonts w:hint="eastAsia"/>
        </w:rPr>
        <w:t>　　图 49： 过欠压保护模块行业采购模式分析</w:t>
      </w:r>
      <w:r>
        <w:rPr>
          <w:rFonts w:hint="eastAsia"/>
        </w:rPr>
        <w:br/>
      </w:r>
      <w:r>
        <w:rPr>
          <w:rFonts w:hint="eastAsia"/>
        </w:rPr>
        <w:t>　　图 50： 过欠压保护模块行业生产模式</w:t>
      </w:r>
      <w:r>
        <w:rPr>
          <w:rFonts w:hint="eastAsia"/>
        </w:rPr>
        <w:br/>
      </w:r>
      <w:r>
        <w:rPr>
          <w:rFonts w:hint="eastAsia"/>
        </w:rPr>
        <w:t>　　图 51： 过欠压保护模块行业销售模式分析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ac87f2ca94913" w:history="1">
        <w:r>
          <w:rPr>
            <w:rStyle w:val="Hyperlink"/>
          </w:rPr>
          <w:t>全球与中国过欠压保护模块发展现状及前景趋势预测报告（2026-2032年）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ac87f2ca94913" w:history="1">
        <w:r>
          <w:rPr>
            <w:rStyle w:val="Hyperlink"/>
          </w:rPr>
          <w:t>https://www.20087.com/6/91/GuoQianYaBaoHuMoKuaiHangYeFaZhanQianJing.html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8b33c73444ba8" w:history="1">
      <w:r>
        <w:rPr>
          <w:rStyle w:val="Hyperlink"/>
        </w:rPr>
        <w:t>全球与中国过欠压保护模块发展现状及前景趋势预测报告（2026-2032年）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oQianYaBaoHuMoKuaiHangYeFaZhanQianJing.html" TargetMode="External" Id="R03bac87f2ca9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oQianYaBaoHuMoKuaiHangYeFaZhanQianJing.html" TargetMode="External" Id="Rdf28b33c7344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2026-01-30T00:24:23Z</dcterms:created>
  <dcterms:modified xsi:type="dcterms:W3CDTF">2026-01-30T01:24:23Z</dcterms:modified>
  <dc:subject>全球与中国过欠压保护模块发展现状及前景趋势预测报告（2026-2032年）</dc:subject>
  <dc:title>全球与中国过欠压保护模块发展现状及前景趋势预测报告（2026-2032年）</dc:title>
  <cp:keywords>全球与中国过欠压保护模块发展现状及前景趋势预测报告（2026-2032年）</cp:keywords>
  <dc:description>全球与中国过欠压保护模块发展现状及前景趋势预测报告（2026-2032年）</dc:description>
</cp:coreProperties>
</file>