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6f10399a4b5d" w:history="1">
              <w:r>
                <w:rPr>
                  <w:rStyle w:val="Hyperlink"/>
                </w:rPr>
                <w:t>2025-2031年中国自动咖啡机行业研究与前景趋势预测报告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6f10399a4b5d" w:history="1">
              <w:r>
                <w:rPr>
                  <w:rStyle w:val="Hyperlink"/>
                </w:rPr>
                <w:t>2025-2031年中国自动咖啡机行业研究与前景趋势预测报告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a6f10399a4b5d" w:history="1">
                <w:r>
                  <w:rPr>
                    <w:rStyle w:val="Hyperlink"/>
                  </w:rPr>
                  <w:t>https://www.20087.com/7/31/ZiDongKaFeiJiDeXianZhuangYuFaZhanQianJing.html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咖啡机是现代办公环境和家庭生活中的常见设备，近年来经历了显著的技术革新和市场扩张。随着消费者对咖啡品质追求的提升以及便捷性的需求增加，自动咖啡机的市场持续增长。目前，高端机型不仅能够提供多种咖啡饮品选择，如浓缩、美式、卡布奇诺等，还具备智能连接功能，用户可以通过手机应用远程操控，定制个性化饮品。此外，清洁与维护的便利性也得到了显著改善，部分机型支持自动清洗和自我诊断，降低了日常维护的复杂度。</w:t>
      </w:r>
      <w:r>
        <w:rPr>
          <w:rFonts w:hint="eastAsia"/>
        </w:rPr>
        <w:br/>
      </w:r>
      <w:r>
        <w:rPr>
          <w:rFonts w:hint="eastAsia"/>
        </w:rPr>
        <w:t>　　未来的自动咖啡机市场将朝着更加个性化和智能化的方向发展。一方面，机器将整合更高级别的AI技术，能够学习用户的口味偏好，提供定制化的咖啡体验，并且通过数据分析优化咖啡制作过程，确保每一杯咖啡的品质稳定性。另一方面，环保意识的增强将推动咖啡机行业开发更节能、可回收材料制成的产品，以及减少咖啡渣和塑料浪费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3a6f10399a4b5d" w:history="1">
        <w:r>
          <w:rPr>
            <w:rStyle w:val="Hyperlink"/>
          </w:rPr>
          <w:t>2025-2031年中国自动咖啡机行业研究与前景趋势预测报告</w:t>
        </w:r>
      </w:hyperlink>
      <w:r>
        <w:rPr>
          <w:rFonts w:hint="eastAsia"/>
        </w:rPr>
        <w:t>深入调研分析了我国自动咖啡机行业的现状、市场规模、竞争格局以及所面临的风险与机遇。该报告结合自动咖啡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自动咖啡机行业概述</w:t>
      </w:r>
      <w:r>
        <w:rPr>
          <w:rFonts w:hint="eastAsia"/>
        </w:rPr>
        <w:br/>
      </w:r>
      <w:r>
        <w:rPr>
          <w:rFonts w:hint="eastAsia"/>
        </w:rPr>
        <w:t>　　第一节 自动咖啡机定义与分类</w:t>
      </w:r>
      <w:r>
        <w:rPr>
          <w:rFonts w:hint="eastAsia"/>
        </w:rPr>
        <w:br/>
      </w:r>
      <w:r>
        <w:rPr>
          <w:rFonts w:hint="eastAsia"/>
        </w:rPr>
        <w:t>　　第二节 自动咖啡机应用领域</w:t>
      </w:r>
      <w:r>
        <w:rPr>
          <w:rFonts w:hint="eastAsia"/>
        </w:rPr>
        <w:br/>
      </w:r>
      <w:r>
        <w:rPr>
          <w:rFonts w:hint="eastAsia"/>
        </w:rPr>
        <w:t>　　第三节 自动咖啡机行业经济指标分析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三、自动咖啡机销售模式及销售渠道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全球自动咖啡机市场发展综述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2020-2024年全球自动咖啡机市场规模与趋势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主要国家与地区自动咖啡机市场分析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2025-2031年全球自动咖啡机行业发展趋势与前景预测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中国自动咖啡机行业市场分析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一、国内自动咖啡机产能及利用情况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二、自动咖啡机产能扩张与投资动态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一、2020-2024年自动咖啡机行业产量数据统计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二、影响自动咖啡机产量的关键因素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三、2025-2031年自动咖啡机产量预测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一、2023-2024年自动咖啡机行业需求现状</w:t>
      </w:r>
      <w:r>
        <w:rPr>
          <w:rFonts w:hint="eastAsia"/>
        </w:rPr>
        <w:br/>
      </w:r>
      <w:r>
        <w:rPr>
          <w:rFonts w:hint="eastAsia"/>
        </w:rPr>
        <w:t>　　　　二、自动咖啡机客户群体与需求特点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中国自动咖啡机细分市场与下游应用领域分析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自动咖啡机下游应用与客户群体分析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一、2023-2024年自动咖啡机各应用领域市场现状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2023-2024年中国自动咖啡机技术发展研究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当前自动咖啡机技术发展现状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国内外自动咖啡机技术差异与原因</w:t>
      </w:r>
      <w:r>
        <w:rPr>
          <w:rFonts w:hint="eastAsia"/>
        </w:rPr>
        <w:br/>
      </w:r>
      <w:r>
        <w:rPr>
          <w:rFonts w:hint="eastAsia"/>
        </w:rPr>
        <w:t>　　第三节 自动咖啡机技术创新与发展趋势预测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一、2020-2024年自动咖啡机市场价格走势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自动咖啡机行业进口情况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一、2020-2024年自动咖啡机进口规模及增长情况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自动咖啡机行业出口情况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一、2020-2024年自动咖啡机出口规模及增长情况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2020-2024年中国自动咖啡机行业总体发展与财务状况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2020-2024年中国自动咖啡机行业规模情况</w:t>
      </w:r>
      <w:r>
        <w:rPr>
          <w:rFonts w:hint="eastAsia"/>
        </w:rPr>
        <w:br/>
      </w:r>
      <w:r>
        <w:rPr>
          <w:rFonts w:hint="eastAsia"/>
        </w:rPr>
        <w:t>　　　　一、自动咖啡机行业企业数量规模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二、自动咖啡机行业从业人员规模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三、自动咖啡机行业市场敏感性分析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一、自动咖啡机行业盈利能力</w:t>
      </w:r>
      <w:r>
        <w:rPr>
          <w:rFonts w:hint="eastAsia"/>
        </w:rPr>
        <w:br/>
      </w:r>
      <w:r>
        <w:rPr>
          <w:rFonts w:hint="eastAsia"/>
        </w:rPr>
        <w:t>　　　　二、自动咖啡机行业偿债能力</w:t>
      </w:r>
      <w:r>
        <w:rPr>
          <w:rFonts w:hint="eastAsia"/>
        </w:rPr>
        <w:br/>
      </w:r>
      <w:r>
        <w:rPr>
          <w:rFonts w:hint="eastAsia"/>
        </w:rPr>
        <w:t>　　　　三、自动咖啡机行业营运能力</w:t>
      </w:r>
      <w:r>
        <w:rPr>
          <w:rFonts w:hint="eastAsia"/>
        </w:rPr>
        <w:br/>
      </w:r>
      <w:r>
        <w:rPr>
          <w:rFonts w:hint="eastAsia"/>
        </w:rPr>
        <w:t>　　　　四、自动咖啡机行业发展能力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自动咖啡机行业重点企业调研分析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2024年中国自动咖啡机企业发展企业发展策略与建议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自动咖啡机销售模式与渠道策略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自动咖啡机品牌与市场推广策略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自动咖啡机研发投入与技术创新能力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自动咖啡机合作联盟与资源整合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中国自动咖啡机行业风险与对策</w:t>
      </w:r>
      <w:r>
        <w:rPr>
          <w:rFonts w:hint="eastAsia"/>
        </w:rPr>
        <w:br/>
      </w:r>
      <w:r>
        <w:rPr>
          <w:rFonts w:hint="eastAsia"/>
        </w:rPr>
        <w:t>　　第一节 自动咖啡机行业SWOT分析</w:t>
      </w:r>
      <w:r>
        <w:rPr>
          <w:rFonts w:hint="eastAsia"/>
        </w:rPr>
        <w:br/>
      </w:r>
      <w:r>
        <w:rPr>
          <w:rFonts w:hint="eastAsia"/>
        </w:rPr>
        <w:t>　　　　一、自动咖啡机行业优势</w:t>
      </w:r>
      <w:r>
        <w:rPr>
          <w:rFonts w:hint="eastAsia"/>
        </w:rPr>
        <w:br/>
      </w:r>
      <w:r>
        <w:rPr>
          <w:rFonts w:hint="eastAsia"/>
        </w:rPr>
        <w:t>　　　　二、自动咖啡机行业劣势</w:t>
      </w:r>
      <w:r>
        <w:rPr>
          <w:rFonts w:hint="eastAsia"/>
        </w:rPr>
        <w:br/>
      </w:r>
      <w:r>
        <w:rPr>
          <w:rFonts w:hint="eastAsia"/>
        </w:rPr>
        <w:t>　　　　三、自动咖啡机市场机会</w:t>
      </w:r>
      <w:r>
        <w:rPr>
          <w:rFonts w:hint="eastAsia"/>
        </w:rPr>
        <w:br/>
      </w:r>
      <w:r>
        <w:rPr>
          <w:rFonts w:hint="eastAsia"/>
        </w:rPr>
        <w:t>　　　　四、自动咖啡机市场威胁</w:t>
      </w:r>
      <w:r>
        <w:rPr>
          <w:rFonts w:hint="eastAsia"/>
        </w:rPr>
        <w:br/>
      </w:r>
      <w:r>
        <w:rPr>
          <w:rFonts w:hint="eastAsia"/>
        </w:rPr>
        <w:t>　　第二节 自动咖啡机行业风险及对策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一、自动咖啡机行业主管部门与监管体制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二、自动咖啡机行业主要法律法规及政策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三、自动咖啡机行业标准与质量监管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中智林:－自动咖啡机行业发展建议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自动咖啡机行业历程</w:t>
      </w:r>
      <w:r>
        <w:rPr>
          <w:rFonts w:hint="eastAsia"/>
        </w:rPr>
        <w:br/>
      </w:r>
      <w:r>
        <w:rPr>
          <w:rFonts w:hint="eastAsia"/>
        </w:rPr>
        <w:t>　　图表 自动咖啡机行业生命周期</w:t>
      </w:r>
      <w:r>
        <w:rPr>
          <w:rFonts w:hint="eastAsia"/>
        </w:rPr>
        <w:br/>
      </w:r>
      <w:r>
        <w:rPr>
          <w:rFonts w:hint="eastAsia"/>
        </w:rPr>
        <w:t>　　图表 自动咖啡机行业产业链分析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2020-2024年中国自动咖啡机进口数量分析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2020-2024年中国自动咖啡机进口金额分析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2020-2024年中国自动咖啡机出口数量分析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2020-2024年中国自动咖啡机出口金额分析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2025-2031年中国自动咖啡机市场需求量预测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2025年中国自动咖啡机市场前景分析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6f10399a4b5d" w:history="1">
        <w:r>
          <w:rPr>
            <w:rStyle w:val="Hyperlink"/>
          </w:rPr>
          <w:t>2025-2031年中国自动咖啡机行业研究与前景趋势预测报告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a6f10399a4b5d" w:history="1">
        <w:r>
          <w:rPr>
            <w:rStyle w:val="Hyperlink"/>
          </w:rPr>
          <w:t>https://www.20087.com/7/31/ZiDongKaFeiJiDeXianZhuangYuFaZhanQianJing.html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50d9bf0d48b7" w:history="1">
      <w:r>
        <w:rPr>
          <w:rStyle w:val="Hyperlink"/>
        </w:rPr>
        <w:t>2025-2031年中国自动咖啡机行业研究与前景趋势预测报告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iDongKaFeiJiDeXianZhuangYuFaZhanQianJing.html" TargetMode="External" Id="Rc53a6f10399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iDongKaFeiJiDeXianZhuangYuFaZhanQianJing.html" TargetMode="External" Id="R285a50d9bf0d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2024-12-12T07:36:59Z</dcterms:created>
  <dcterms:modified xsi:type="dcterms:W3CDTF">2024-12-12T08:36:59Z</dcterms:modified>
  <dc:subject>2025-2031年中国自动咖啡机行业研究与前景趋势预测报告</dc:subject>
  <dc:title>2025-2031年中国自动咖啡机行业研究与前景趋势预测报告</dc:title>
  <cp:keywords>2025-2031年中国自动咖啡机行业研究与前景趋势预测报告</cp:keywords>
  <dc:description>2025-2031年中国自动咖啡机行业研究与前景趋势预测报告</dc:description>
</cp:coreProperties>
</file>