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ebd636464d43" w:history="1">
              <w:r>
                <w:rPr>
                  <w:rStyle w:val="Hyperlink"/>
                </w:rPr>
                <w:t>2026-2032年全球与中国普通音频芯片行业研究及前景趋势预测报告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ebd636464d43" w:history="1">
              <w:r>
                <w:rPr>
                  <w:rStyle w:val="Hyperlink"/>
                </w:rPr>
                <w:t>2026-2032年全球与中国普通音频芯片行业研究及前景趋势预测报告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ebd636464d43" w:history="1">
                <w:r>
                  <w:rPr>
                    <w:rStyle w:val="Hyperlink"/>
                  </w:rPr>
                  <w:t>https://www.20087.com/7/11/PuTongYinPinXinPianFaZhanQianJingFenXi.html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音频芯片是消费电子、家用电器及入门级音频设备中实现模拟-数字音频信号转换与放大的基础集成电路，主要包括音频编解码器（Codec）、D类功放及前置放大器等类型。该类产品强调成本效益、低功耗、基本音质表现及与主流主控平台（如ARM Cortex-M系列）的兼容性，广泛应用于智能音箱、蓝牙耳机、电视及白电人机交互模块中。现代普通音频芯片普遍集成I²S、PCM或PDM数字接口，支持16–24位分辨率与48kHz采样率，并内置基本降噪或自动增益控制功能。然而，在高保真场景下动态范围有限、电源抑制比不足导致底噪明显、以及缺乏对新型音频协议（如LE Audio）的支持，使其在高端市场面临被专用音频SoC替代的压力。</w:t>
      </w:r>
      <w:r>
        <w:rPr>
          <w:rFonts w:hint="eastAsia"/>
        </w:rPr>
        <w:br/>
      </w:r>
      <w:r>
        <w:rPr>
          <w:rFonts w:hint="eastAsia"/>
        </w:rPr>
        <w:t>　　未来，普通音频芯片将朝着低功耗AI集成、多模通信融合与绿色封装方向演进。市场调研网指出，嵌入微型神经网络加速器，实现本地关键词唤醒或环境噪声分类；与蓝牙5.3/LE Audio协议栈深度整合，降低系统BOM成本。在制造端，采用无铅、无卤素封装材料满足RoHS与REACH要求；晶圆级封装（WLP）进一步缩小占板面积。此外，面向可穿戴健康设备，生物电信号与音频共用前端架构正在探索。长远看，普通音频芯片将从“基础信号处理单元”升级为“智能人机语音交互入口”，在全球边缘智能与绿色电子趋势中，持续平衡性能、成本与能效的三角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ebd636464d43" w:history="1">
        <w:r>
          <w:rPr>
            <w:rStyle w:val="Hyperlink"/>
          </w:rPr>
          <w:t>2026-2032年全球与中国普通音频芯片行业研究及前景趋势预测报告</w:t>
        </w:r>
      </w:hyperlink>
      <w:r>
        <w:rPr>
          <w:rFonts w:hint="eastAsia"/>
        </w:rPr>
        <w:t>》系统梳理了普通音频芯片产业链的整体结构，详细解读了普通音频芯片市场规模、需求动态及价格波动的影响因素。报告基于普通音频芯片行业现状，结合技术发展与应用趋势，对普通音频芯片市场前景和未来发展方向进行了预测。同时，报告重点分析了行业重点企业的竞争策略、市场集中度及品牌表现，并对普通音频芯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按产品类型细分，全球普通音频芯片市场规模2021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立体声Soc</w:t>
      </w:r>
      <w:r>
        <w:rPr>
          <w:rFonts w:hint="eastAsia"/>
        </w:rPr>
        <w:br/>
      </w:r>
      <w:r>
        <w:rPr>
          <w:rFonts w:hint="eastAsia"/>
        </w:rPr>
        <w:t>　　　　1.3.3 语音Soc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按应用细分，全球普通音频芯片市场规模2021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普通音频芯片行业发展总体概况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普通音频芯片行业发展主要特点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普通音频芯片行业发展影响因素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普通音频芯片有利因素</w:t>
      </w:r>
      <w:r>
        <w:rPr>
          <w:rFonts w:hint="eastAsia"/>
        </w:rPr>
        <w:br/>
      </w:r>
      <w:r>
        <w:rPr>
          <w:rFonts w:hint="eastAsia"/>
        </w:rPr>
        <w:t>　　　　1.5.3 .2 普通音频芯片不利因素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全球市场，近三年普通音频芯片主要企业占有率及排名（按销量）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普通音频芯片主要企业在国际市场占有率（按销量，2023-2026）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2025年普通音频芯片主要企业在国际市场排名（按销量）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全球市场主要企业普通音频芯片销量（2023-2026）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全球市场，近三年普通音频芯片主要企业占有率及排名（按收入）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普通音频芯片主要企业在国际市场占有率（按收入，2023-2026）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2025年普通音频芯片主要企业在国际市场排名（按收入）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全球市场主要企业普通音频芯片销售收入（2023-2026）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全球市场主要企业普通音频芯片销售价格（2023-2026）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中国市场，近三年普通音频芯片主要企业占有率及排名（按销量）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普通音频芯片主要企业在中国市场占有率（按销量，2023-2026）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2025年普通音频芯片主要企业在中国市场排名（按销量）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中国市场主要企业普通音频芯片销量（2023-2026）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中国市场，近三年普通音频芯片主要企业占有率及排名（按收入）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普通音频芯片主要企业在中国市场占有率（按收入，2023-2026）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2025年普通音频芯片主要企业在中国市场排名（按收入）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中国市场主要企业普通音频芯片销售收入（2023-2026）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全球主要厂商普通音频芯片总部及产地分布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全球主要厂商成立时间及普通音频芯片商业化日期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全球主要厂商普通音频芯片产品类型及应用</w:t>
      </w:r>
      <w:r>
        <w:rPr>
          <w:rFonts w:hint="eastAsia"/>
        </w:rPr>
        <w:br/>
      </w:r>
      <w:r>
        <w:rPr>
          <w:rFonts w:hint="eastAsia"/>
        </w:rPr>
        <w:t>　　2.9 普通音频芯片行业集中度、竞争程度分析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普通音频芯片行业集中度分析：2025年全球Top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全球普通音频芯片第一梯队、第二梯队和第三梯队生产商（品牌）及市场份额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全球普通音频芯片总体规模分析</w:t>
      </w:r>
      <w:r>
        <w:rPr>
          <w:rFonts w:hint="eastAsia"/>
        </w:rPr>
        <w:br/>
      </w:r>
      <w:r>
        <w:rPr>
          <w:rFonts w:hint="eastAsia"/>
        </w:rPr>
        <w:t>　　3.1 全球普通音频芯片供需现状及预测（2021-2032）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全球普通音频芯片产能、产量、产能利用率及发展趋势（2021-2032）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全球普通音频芯片产量、需求量及发展趋势（2021-2032）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全球主要地区普通音频芯片产量及发展趋势（2021-2032）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全球主要地区普通音频芯片产量（2021-2026）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全球主要地区普通音频芯片产量（2027-2032）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全球主要地区普通音频芯片产量市场份额（2021-2032）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中国普通音频芯片供需现状及预测（2021-2032）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中国普通音频芯片产能、产量、产能利用率及发展趋势（2021-2032）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中国普通音频芯片产量、市场需求量及发展趋势（2021-2032）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中国市场普通音频芯片进出口（2021-2032）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全球普通音频芯片销量及销售额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全球市场普通音频芯片销售额（2021-2032）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全球市场普通音频芯片销量（2021-2032）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全球市场普通音频芯片价格趋势（2021-2032）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全球普通音频芯片主要地区分析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全球主要地区普通音频芯片市场规模分析：2021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全球主要地区普通音频芯片销售收入及市场份额（2021-2026）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全球主要地区普通音频芯片销售收入预测（2027-2032）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全球主要地区普通音频芯片销量分析：2021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全球主要地区普通音频芯片销量及市场份额（2021-2026）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全球主要地区普通音频芯片销量及市场份额预测（2027-2032）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中东市场普通音频芯片销量、收入及增长率（2021-2032）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普通音频芯片销量、收入、价格及毛利率（2021-2026）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不同产品类型普通音频芯片分析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全球不同产品类型普通音频芯片销量（2021-2032）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全球不同产品类型普通音频芯片销量及市场份额（2021-2026）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全球不同产品类型普通音频芯片销量预测（2027-2032）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全球不同产品类型普通音频芯片收入（2021-2032）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全球不同产品类型普通音频芯片收入及市场份额（2021-2026）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全球不同产品类型普通音频芯片收入预测（2027-2032）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全球不同产品类型普通音频芯片价格走势（2021-2032）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中国不同产品类型普通音频芯片销量（2021-2032）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中国不同产品类型普通音频芯片销量及市场份额（2021-2026）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中国不同产品类型普通音频芯片销量预测（2027-2032）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中国不同产品类型普通音频芯片收入（2021-2032）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中国不同产品类型普通音频芯片收入及市场份额（2021-2026）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中国不同产品类型普通音频芯片收入预测（2027-2032）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不同应用普通音频芯片分析</w:t>
      </w:r>
      <w:r>
        <w:rPr>
          <w:rFonts w:hint="eastAsia"/>
        </w:rPr>
        <w:br/>
      </w:r>
      <w:r>
        <w:rPr>
          <w:rFonts w:hint="eastAsia"/>
        </w:rPr>
        <w:t>　　7.1 全球不同应用普通音频芯片销量（2021-2032）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全球不同应用普通音频芯片销量及市场份额（2021-2026）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全球不同应用普通音频芯片销量预测（2027-2032）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全球不同应用普通音频芯片收入（2021-2032）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全球不同应用普通音频芯片收入及市场份额（2021-2026）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全球不同应用普通音频芯片收入预测（2027-2032）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全球不同应用普通音频芯片价格走势（2021-2032）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中国不同应用普通音频芯片销量（2021-2032）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中国不同应用普通音频芯片销量及市场份额（2021-2026）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中国不同应用普通音频芯片销量预测（2027-2032）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中国不同应用普通音频芯片收入（2021-2032）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中国不同应用普通音频芯片收入及市场份额（2021-2026）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中国不同应用普通音频芯片收入预测（2027-2032）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普通音频芯片行业发展趋势</w:t>
      </w:r>
      <w:r>
        <w:rPr>
          <w:rFonts w:hint="eastAsia"/>
        </w:rPr>
        <w:br/>
      </w:r>
      <w:r>
        <w:rPr>
          <w:rFonts w:hint="eastAsia"/>
        </w:rPr>
        <w:t>　　8.2 普通音频芯片行业主要驱动因素</w:t>
      </w:r>
      <w:r>
        <w:rPr>
          <w:rFonts w:hint="eastAsia"/>
        </w:rPr>
        <w:br/>
      </w:r>
      <w:r>
        <w:rPr>
          <w:rFonts w:hint="eastAsia"/>
        </w:rPr>
        <w:t>　　8.3 普通音频芯片中国企业SWOT分析</w:t>
      </w:r>
      <w:r>
        <w:rPr>
          <w:rFonts w:hint="eastAsia"/>
        </w:rPr>
        <w:br/>
      </w:r>
      <w:r>
        <w:rPr>
          <w:rFonts w:hint="eastAsia"/>
        </w:rPr>
        <w:t>　　8.4 中国普通音频芯片行业政策环境分析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普通音频芯片行业产业链简介</w:t>
      </w:r>
      <w:r>
        <w:rPr>
          <w:rFonts w:hint="eastAsia"/>
        </w:rPr>
        <w:br/>
      </w:r>
      <w:r>
        <w:rPr>
          <w:rFonts w:hint="eastAsia"/>
        </w:rPr>
        <w:t>　　　　9.1.1 普通音频芯片行业供应链分析</w:t>
      </w:r>
      <w:r>
        <w:rPr>
          <w:rFonts w:hint="eastAsia"/>
        </w:rPr>
        <w:br/>
      </w:r>
      <w:r>
        <w:rPr>
          <w:rFonts w:hint="eastAsia"/>
        </w:rPr>
        <w:t>　　　　9.1.2 普通音频芯片主要原料及供应情况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普通音频芯片行业采购模式</w:t>
      </w:r>
      <w:r>
        <w:rPr>
          <w:rFonts w:hint="eastAsia"/>
        </w:rPr>
        <w:br/>
      </w:r>
      <w:r>
        <w:rPr>
          <w:rFonts w:hint="eastAsia"/>
        </w:rPr>
        <w:t>　　9.3 普通音频芯片行业生产模式</w:t>
      </w:r>
      <w:r>
        <w:rPr>
          <w:rFonts w:hint="eastAsia"/>
        </w:rPr>
        <w:br/>
      </w:r>
      <w:r>
        <w:rPr>
          <w:rFonts w:hint="eastAsia"/>
        </w:rPr>
        <w:t>　　9.4 普通音频芯片行业销售模式及销售渠道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按产品类型细分，全球普通音频芯片市场规模2021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按应用细分，全球普通音频芯片市场规模（CAGR）2021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普通音频芯片行业发展主要特点</w:t>
      </w:r>
      <w:r>
        <w:rPr>
          <w:rFonts w:hint="eastAsia"/>
        </w:rPr>
        <w:br/>
      </w:r>
      <w:r>
        <w:rPr>
          <w:rFonts w:hint="eastAsia"/>
        </w:rPr>
        <w:t>　　表 4： 普通音频芯片行业发展有利因素分析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普通音频芯片行业发展不利因素分析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进入普通音频芯片行业壁垒</w:t>
      </w:r>
      <w:r>
        <w:rPr>
          <w:rFonts w:hint="eastAsia"/>
        </w:rPr>
        <w:br/>
      </w:r>
      <w:r>
        <w:rPr>
          <w:rFonts w:hint="eastAsia"/>
        </w:rPr>
        <w:t>　　表 7： 普通音频芯片主要企业在国际市场占有率（按销量，2023-2026）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2025年普通音频芯片主要企业在国际市场排名（按销量）&amp;（千颗）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全球市场主要企业普通音频芯片销量（2023-2026）&amp;（千颗）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普通音频芯片主要企业在国际市场占有率（按收入，2023-2026）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2025年普通音频芯片主要企业在国际市场排名（按收入）&amp;（万元）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全球市场主要企业普通音频芯片销售收入（2023-2026）&amp;（万元）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全球市场主要企业普通音频芯片销售价格（2023-2026）&amp;（US$/K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普通音频芯片主要企业在中国市场占有率（按销量，2023-2026）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2025年普通音频芯片主要企业在中国市场排名（按销量）&amp;（千颗）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中国市场主要企业普通音频芯片销量（2023-2026）&amp;（千颗）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普通音频芯片主要企业在中国市场占有率（按收入，2023-2026）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2025年普通音频芯片主要企业在中国市场排名（按收入）&amp;（万元）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中国市场主要企业普通音频芯片销售收入（2023-2026）&amp;（万元）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全球主要厂商普通音频芯片总部及产地分布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全球主要厂商成立时间及普通音频芯片商业化日期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全球主要厂商普通音频芯片产品类型及应用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2025年全球普通音频芯片主要厂商市场地位（第一梯队、第二梯队和第三梯队）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全球普通音频芯片市场投资、并购等现状分析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全球主要地区普通音频芯片产量增速（CAGR）：（2021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全球主要地区普通音频芯片产量（2021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全球主要地区普通音频芯片产量（2021-2026）&amp;（千颗）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全球主要地区普通音频芯片产量（2027-2032）&amp;（千颗）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全球主要地区普通音频芯片产量市场份额（2021-2026）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全球主要地区普通音频芯片产量市场份额（2027-2032）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中国市场普通音频芯片产量、销量、进出口（2021-2026）&amp;（千颗）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中国市场普通音频芯片产量、销量、进出口预测（2027-2032）&amp;（千颗）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全球主要地区普通音频芯片销售收入增速：（2021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全球主要地区普通音频芯片销售收入（2021-2026）&amp;（万元）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全球主要地区普通音频芯片销售收入市场份额（2021-2026）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全球主要地区普通音频芯片收入（2027-2032）&amp;（万元）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全球主要地区普通音频芯片收入市场份额（2027-2032）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全球主要地区普通音频芯片销量（千颗）：2021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全球主要地区普通音频芯片销量（2021-2026）&amp;（千颗）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全球主要地区普通音频芯片销量市场份额（2021-2026）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全球主要地区普通音频芯片销量（2027-2032）&amp;（千颗）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全球主要地区普通音频芯片销量份额（2027-2032）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普通音频芯片生产基地、销售区域、竞争对手及市场地位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普通音频芯片产品规格、参数及市场应用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普通音频芯片销量（千颗）、收入（万元）、价格（US$/K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全球不同产品类型普通音频芯片销量（2021-2026）&amp;（千颗）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全球不同产品类型普通音频芯片销量市场份额（2021-2026）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全球不同产品类型普通音频芯片销量预测（2027-2032）&amp;（千颗）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全球市场不同产品类型普通音频芯片销量市场份额预测（2027-2032）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全球不同产品类型普通音频芯片收入（2021-2026）&amp;（万元）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全球不同产品类型普通音频芯片收入市场份额（2021-2026）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全球不同产品类型普通音频芯片收入预测（2027-2032）&amp;（万元）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全球不同产品类型普通音频芯片收入市场份额预测（2027-2032）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中国不同产品类型普通音频芯片销量（2021-2026）&amp;（千颗）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中国不同产品类型普通音频芯片销量市场份额（2021-2026）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中国不同产品类型普通音频芯片销量预测（2027-2032）&amp;（千颗）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全球市场不同产品类型普通音频芯片销量市场份额预测（2027-2032）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中国不同产品类型普通音频芯片收入（2021-2026）&amp;（万元）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中国不同产品类型普通音频芯片收入市场份额（2021-2026）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中国不同产品类型普通音频芯片收入预测（2027-2032）&amp;（万元）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中国不同产品类型普通音频芯片收入市场份额预测（2027-2032）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全球不同应用普通音频芯片销量（2021-2026）&amp;（千颗）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全球不同应用普通音频芯片销量市场份额（2021-2026）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全球不同应用普通音频芯片销量预测（2027-2032）&amp;（千颗）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全球市场不同应用普通音频芯片销量市场份额预测（2027-2032）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全球不同应用普通音频芯片收入（2021-2026）&amp;（万元）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全球不同应用普通音频芯片收入市场份额（2021-2026）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全球不同应用普通音频芯片收入预测（2027-2032）&amp;（万元）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全球不同应用普通音频芯片收入市场份额预测（2027-2032）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中国不同应用普通音频芯片销量（2021-2026）&amp;（千颗）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中国不同应用普通音频芯片销量市场份额（2021-2026）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中国不同应用普通音频芯片销量预测（2027-2032）&amp;（千颗）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中国市场不同应用普通音频芯片销量市场份额预测（2027-2032）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中国不同应用普通音频芯片收入（2021-2026）&amp;（万元）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中国不同应用普通音频芯片收入市场份额（2021-2026）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中国不同应用普通音频芯片收入预测（2027-2032）&amp;（万元）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中国不同应用普通音频芯片收入市场份额预测（2027-2032）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普通音频芯片行业发展趋势</w:t>
      </w:r>
      <w:r>
        <w:rPr>
          <w:rFonts w:hint="eastAsia"/>
        </w:rPr>
        <w:br/>
      </w:r>
      <w:r>
        <w:rPr>
          <w:rFonts w:hint="eastAsia"/>
        </w:rPr>
        <w:t>　　表 136： 普通音频芯片行业主要驱动因素</w:t>
      </w:r>
      <w:r>
        <w:rPr>
          <w:rFonts w:hint="eastAsia"/>
        </w:rPr>
        <w:br/>
      </w:r>
      <w:r>
        <w:rPr>
          <w:rFonts w:hint="eastAsia"/>
        </w:rPr>
        <w:t>　　表 137： 普通音频芯片行业供应链分析</w:t>
      </w:r>
      <w:r>
        <w:rPr>
          <w:rFonts w:hint="eastAsia"/>
        </w:rPr>
        <w:br/>
      </w:r>
      <w:r>
        <w:rPr>
          <w:rFonts w:hint="eastAsia"/>
        </w:rPr>
        <w:t>　　表 138： 普通音频芯片上游原料供应商</w:t>
      </w:r>
      <w:r>
        <w:rPr>
          <w:rFonts w:hint="eastAsia"/>
        </w:rPr>
        <w:br/>
      </w:r>
      <w:r>
        <w:rPr>
          <w:rFonts w:hint="eastAsia"/>
        </w:rPr>
        <w:t>　　表 139： 普通音频芯片主要地区不同应用客户分析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普通音频芯片典型经销商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普通音频芯片产品图片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全球不同产品类型普通音频芯片销售额2021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全球不同产品类型普通音频芯片市场份额2025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立体声Soc产品图片</w:t>
      </w:r>
      <w:r>
        <w:rPr>
          <w:rFonts w:hint="eastAsia"/>
        </w:rPr>
        <w:br/>
      </w:r>
      <w:r>
        <w:rPr>
          <w:rFonts w:hint="eastAsia"/>
        </w:rPr>
        <w:t>　　图 5： 语音Soc产品图片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全球不同应用普通音频芯片市场份额2025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2025年全球前五大生产商普通音频芯片市场份额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2025年全球普通音频芯片第一梯队、第二梯队和第三梯队厂商及市场份额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全球普通音频芯片产能、产量、产能利用率及发展趋势（2021-2032）&amp;（千颗）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全球普通音频芯片产量、需求量及发展趋势（2021-2032）&amp;（千颗）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全球主要地区普通音频芯片产量市场份额（2021-2032）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中国普通音频芯片产能、产量、产能利用率及发展趋势（2021-2032）&amp;（千颗）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中国普通音频芯片产量、市场需求量及发展趋势（2021-2032）&amp;（千颗）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全球普通音频芯片市场销售额及增长率：（2021-2032）&amp;（万元）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全球市场普通音频芯片市场规模：2021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全球市场普通音频芯片价格趋势（2021-2032）&amp;（US$/K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全球主要地区普通音频芯片销售收入（2021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全球主要地区普通音频芯片销售收入市场份额（2021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中东市场普通音频芯片销量及增长率（2021-2032）&amp;（千颗）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中东市场普通音频芯片收入及增长率（2021-2032）&amp;（万元）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全球不同产品类型普通音频芯片价格走势（2021-2032）&amp;（US$/K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全球不同应用普通音频芯片价格走势（2021-2032）&amp;（US$/K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普通音频芯片中国企业SWOT分析</w:t>
      </w:r>
      <w:r>
        <w:rPr>
          <w:rFonts w:hint="eastAsia"/>
        </w:rPr>
        <w:br/>
      </w:r>
      <w:r>
        <w:rPr>
          <w:rFonts w:hint="eastAsia"/>
        </w:rPr>
        <w:t>　　图 45： 普通音频芯片产业链</w:t>
      </w:r>
      <w:r>
        <w:rPr>
          <w:rFonts w:hint="eastAsia"/>
        </w:rPr>
        <w:br/>
      </w:r>
      <w:r>
        <w:rPr>
          <w:rFonts w:hint="eastAsia"/>
        </w:rPr>
        <w:t>　　图 46： 普通音频芯片行业采购模式分析</w:t>
      </w:r>
      <w:r>
        <w:rPr>
          <w:rFonts w:hint="eastAsia"/>
        </w:rPr>
        <w:br/>
      </w:r>
      <w:r>
        <w:rPr>
          <w:rFonts w:hint="eastAsia"/>
        </w:rPr>
        <w:t>　　图 47： 普通音频芯片行业生产模式</w:t>
      </w:r>
      <w:r>
        <w:rPr>
          <w:rFonts w:hint="eastAsia"/>
        </w:rPr>
        <w:br/>
      </w:r>
      <w:r>
        <w:rPr>
          <w:rFonts w:hint="eastAsia"/>
        </w:rPr>
        <w:t>　　图 48： 普通音频芯片行业销售模式分析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ebd636464d43" w:history="1">
        <w:r>
          <w:rPr>
            <w:rStyle w:val="Hyperlink"/>
          </w:rPr>
          <w:t>2026-2032年全球与中国普通音频芯片行业研究及前景趋势预测报告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ebd636464d43" w:history="1">
        <w:r>
          <w:rPr>
            <w:rStyle w:val="Hyperlink"/>
          </w:rPr>
          <w:t>https://www.20087.com/7/11/PuTongYinPinXinPianFaZhanQianJingFenXi.html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40b5fb274694" w:history="1">
      <w:r>
        <w:rPr>
          <w:rStyle w:val="Hyperlink"/>
        </w:rPr>
        <w:t>2026-2032年全球与中国普通音频芯片行业研究及前景趋势预测报告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uTongYinPinXinPianFaZhanQianJingFenXi.html" TargetMode="External" Id="Rcdd3ebd6364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uTongYinPinXinPianFaZhanQianJingFenXi.html" TargetMode="External" Id="Rc56c40b5fb27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2026-01-30T07:28:54Z</dcterms:created>
  <dcterms:modified xsi:type="dcterms:W3CDTF">2026-01-30T08:28:54Z</dcterms:modified>
  <dc:subject>2026-2032年全球与中国普通音频芯片行业研究及前景趋势预测报告</dc:subject>
  <dc:title>2026-2032年全球与中国普通音频芯片行业研究及前景趋势预测报告</dc:title>
  <cp:keywords>2026-2032年全球与中国普通音频芯片行业研究及前景趋势预测报告</cp:keywords>
  <dc:description>2026-2032年全球与中国普通音频芯片行业研究及前景趋势预测报告</dc:description>
</cp:coreProperties>
</file>