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e84e810724076" w:history="1">
              <w:r>
                <w:rPr>
                  <w:rStyle w:val="Hyperlink"/>
                </w:rPr>
                <w:t>2026-2032年全球与中国混合图像传感器行业市场调研及前景趋势分析报告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e84e810724076" w:history="1">
              <w:r>
                <w:rPr>
                  <w:rStyle w:val="Hyperlink"/>
                </w:rPr>
                <w:t>2026-2032年全球与中国混合图像传感器行业市场调研及前景趋势分析报告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e84e810724076" w:history="1">
                <w:r>
                  <w:rPr>
                    <w:rStyle w:val="Hyperlink"/>
                  </w:rPr>
                  <w:t>https://www.20087.com/7/71/HunHeTuXiangChuanGanQiHangYeQianJingQuShi.html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图像传感器是融合多种成像技术优势的新型光电探测器件，通过在同一芯片上集成可见光、近红外（NIR）、短波红外（SWIR）甚至偏振或深度感知单元，实现多模态信息同步采集。该类产品广泛应用于自动驾驶、工业检测、安防监控及医疗内窥镜等领域，强调高动态范围、低噪声、像素级对齐精度及实时数据融合能力。主流技术路线包括堆叠式CMOS与异质集成（如InGaAs/Si），行业持续提升量子效率、帧率及片上处理能力。然而，在不同光谱通道间的串扰抑制、热管理复杂性及制造成本高昂方面，仍是产业化的主要障碍。</w:t>
      </w:r>
      <w:r>
        <w:rPr>
          <w:rFonts w:hint="eastAsia"/>
        </w:rPr>
        <w:br/>
      </w:r>
      <w:r>
        <w:rPr>
          <w:rFonts w:hint="eastAsia"/>
        </w:rPr>
        <w:t>　　未来，混合图像传感器将向单片集成、神经形态视觉与智能边缘计算方向演进。市场调研网指出，单片式多光谱像素设计可消除光学对准误差；事件驱动型（event-based）架构将显著降低功耗并提升高速运动捕捉能力。在算法层面，片上AI加速器可直接输出目标识别或异常检测结果，减少数据传输延迟。此外，面向元宇宙与空间计算，集成眼动追踪与手势识别功能的混合传感器将加速开发。长远看，混合图像传感器将从多源信息采集器升级为环境理解的智能前端，在具身智能、工业4.0与下一代人机交互中构筑高维、高效、低延时的感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ce84e810724076" w:history="1">
        <w:r>
          <w:rPr>
            <w:rStyle w:val="Hyperlink"/>
          </w:rPr>
          <w:t>2026-2032年全球与中国混合图像传感器行业市场调研及前景趋势分析报告</w:t>
        </w:r>
      </w:hyperlink>
      <w:r>
        <w:rPr>
          <w:rFonts w:hint="eastAsia"/>
        </w:rPr>
        <w:t>》，2025年混合图像传感器行业市场规模达 亿元，预计2032年市场规模将达 亿元，期间年均复合增长率（CAGR）达 %。报告从产业链视角出发，系统分析了混合图像传感器行业的市场现状与需求动态，详细解读了混合图像传感器市场规模、价格波动及上下游影响因素。报告深入剖析了混合图像传感器细分领域的发展特点，基于权威数据对市场前景及未来趋势进行了科学预测，同时揭示了混合图像传感器重点企业的竞争格局与市场集中度变化。报告客观翔实地指出了混合图像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光谱融合</w:t>
      </w:r>
      <w:r>
        <w:rPr>
          <w:rFonts w:hint="eastAsia"/>
        </w:rPr>
        <w:br/>
      </w:r>
      <w:r>
        <w:rPr>
          <w:rFonts w:hint="eastAsia"/>
        </w:rPr>
        <w:t>　　　　1.3.3 深度融合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产品分类，按结构架构</w:t>
      </w:r>
      <w:r>
        <w:rPr>
          <w:rFonts w:hint="eastAsia"/>
        </w:rPr>
        <w:br/>
      </w:r>
      <w:r>
        <w:rPr>
          <w:rFonts w:hint="eastAsia"/>
        </w:rPr>
        <w:t>　　　　1.4.1 按结构架构细分，全球混合图像传感器市场规模2021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单片集成式</w:t>
      </w:r>
      <w:r>
        <w:rPr>
          <w:rFonts w:hint="eastAsia"/>
        </w:rPr>
        <w:br/>
      </w:r>
      <w:r>
        <w:rPr>
          <w:rFonts w:hint="eastAsia"/>
        </w:rPr>
        <w:t>　　　　1.4.3 堆叠式</w:t>
      </w:r>
      <w:r>
        <w:rPr>
          <w:rFonts w:hint="eastAsia"/>
        </w:rPr>
        <w:br/>
      </w:r>
      <w:r>
        <w:rPr>
          <w:rFonts w:hint="eastAsia"/>
        </w:rPr>
        <w:t>　　　　1.4.4 背照式混合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产品分类，按功能特性</w:t>
      </w:r>
      <w:r>
        <w:rPr>
          <w:rFonts w:hint="eastAsia"/>
        </w:rPr>
        <w:br/>
      </w:r>
      <w:r>
        <w:rPr>
          <w:rFonts w:hint="eastAsia"/>
        </w:rPr>
        <w:t>　　　　1.5.1 按功能特性细分，全球混合图像传感器市场规模2021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高动态混合</w:t>
      </w:r>
      <w:r>
        <w:rPr>
          <w:rFonts w:hint="eastAsia"/>
        </w:rPr>
        <w:br/>
      </w:r>
      <w:r>
        <w:rPr>
          <w:rFonts w:hint="eastAsia"/>
        </w:rPr>
        <w:t>　　　　1.5.3 低功耗混合</w:t>
      </w:r>
      <w:r>
        <w:rPr>
          <w:rFonts w:hint="eastAsia"/>
        </w:rPr>
        <w:br/>
      </w:r>
      <w:r>
        <w:rPr>
          <w:rFonts w:hint="eastAsia"/>
        </w:rPr>
        <w:t>　　　　1.5.4 高速混合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按应用细分，全球混合图像传感器市场规模2021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汽车电子</w:t>
      </w:r>
      <w:r>
        <w:rPr>
          <w:rFonts w:hint="eastAsia"/>
        </w:rPr>
        <w:br/>
      </w:r>
      <w:r>
        <w:rPr>
          <w:rFonts w:hint="eastAsia"/>
        </w:rPr>
        <w:t>　　　　1.6.3 安防与智能家居</w:t>
      </w:r>
      <w:r>
        <w:rPr>
          <w:rFonts w:hint="eastAsia"/>
        </w:rPr>
        <w:br/>
      </w:r>
      <w:r>
        <w:rPr>
          <w:rFonts w:hint="eastAsia"/>
        </w:rPr>
        <w:t>　　　　1.6.4 工业机器视觉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混合图像传感器行业发展总体概况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混合图像传感器行业发展主要特点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混合图像传感器行业发展影响因素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混合图像传感器有利因素</w:t>
      </w:r>
      <w:r>
        <w:rPr>
          <w:rFonts w:hint="eastAsia"/>
        </w:rPr>
        <w:br/>
      </w:r>
      <w:r>
        <w:rPr>
          <w:rFonts w:hint="eastAsia"/>
        </w:rPr>
        <w:t>　　　　1.7.3 .2 混合图像传感器不利因素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全球主要厂商混合图像传感器产品类型及应用</w:t>
      </w:r>
      <w:r>
        <w:rPr>
          <w:rFonts w:hint="eastAsia"/>
        </w:rPr>
        <w:br/>
      </w:r>
      <w:r>
        <w:rPr>
          <w:rFonts w:hint="eastAsia"/>
        </w:rPr>
        <w:t>　　2.9 混合图像传感器行业集中度、竞争程度分析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全球混合图像传感器供需现状及预测（2021-2032）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全球混合图像传感器销量及销售额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混合图像传感器销量、收入、价格及毛利率（2021-2026）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全球不同产品类型混合图像传感器销量（2021-2032）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全球不同应用混合图像传感器销量（2021-2032）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混合图像传感器行业发展趋势</w:t>
      </w:r>
      <w:r>
        <w:rPr>
          <w:rFonts w:hint="eastAsia"/>
        </w:rPr>
        <w:br/>
      </w:r>
      <w:r>
        <w:rPr>
          <w:rFonts w:hint="eastAsia"/>
        </w:rPr>
        <w:t>　　8.2 混合图像传感器行业主要驱动因素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混合图像传感器中国企业SWOT分析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中国混合图像传感器行业政策环境分析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混合图像传感器行业供应链分析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混合图像传感器主要原料及供应情况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混合图像传感器行业采购模式</w:t>
      </w:r>
      <w:r>
        <w:rPr>
          <w:rFonts w:hint="eastAsia"/>
        </w:rPr>
        <w:br/>
      </w:r>
      <w:r>
        <w:rPr>
          <w:rFonts w:hint="eastAsia"/>
        </w:rPr>
        <w:t>　　9.3 混合图像传感器行业生产模式</w:t>
      </w:r>
      <w:r>
        <w:rPr>
          <w:rFonts w:hint="eastAsia"/>
        </w:rPr>
        <w:br/>
      </w:r>
      <w:r>
        <w:rPr>
          <w:rFonts w:hint="eastAsia"/>
        </w:rPr>
        <w:t>　　9.4 混合图像传感器行业销售模式及销售渠道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按结构架构细分，全球混合图像传感器市场规模2021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按功能特性细分，全球混合图像传感器市场规模2021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按应用细分，全球混合图像传感器市场规模（CAGR）2021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混合图像传感器行业发展主要特点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混合图像传感器行业发展有利因素分析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混合图像传感器行业发展不利因素分析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进入混合图像传感器行业壁垒</w:t>
      </w:r>
      <w:r>
        <w:rPr>
          <w:rFonts w:hint="eastAsia"/>
        </w:rPr>
        <w:br/>
      </w:r>
      <w:r>
        <w:rPr>
          <w:rFonts w:hint="eastAsia"/>
        </w:rPr>
        <w:t>　　表 9： 混合图像传感器主要企业在国际市场占有率（按销量，2023-2026）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2025年混合图像传感器主要企业在国际市场排名（按销量）&amp;（千件）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全球市场主要企业混合图像传感器销量（2023-2026）&amp;（千件）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混合图像传感器主要企业在国际市场占有率（按收入，2023-2026）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2025年混合图像传感器主要企业在国际市场排名（按收入）&amp;（万元）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全球市场主要企业混合图像传感器销售收入（2023-2026）&amp;（万元）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全球市场主要企业混合图像传感器销售价格（2023-2026）&amp;（元/件）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混合图像传感器主要企业在中国市场占有率（按销量，2023-2026）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2025年混合图像传感器主要企业在中国市场排名（按销量）&amp;（千件）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中国市场主要企业混合图像传感器销量（2023-2026）&amp;（千件）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混合图像传感器主要企业在中国市场占有率（按收入，2023-2026）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2025年混合图像传感器主要企业在中国市场排名（按收入）&amp;（万元）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中国市场主要企业混合图像传感器销售收入（2023-2026）&amp;（万元）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全球主要厂商混合图像传感器总部及产地分布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全球主要厂商成立时间及混合图像传感器商业化日期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全球主要厂商混合图像传感器产品类型及应用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2025年全球混合图像传感器主要厂商市场地位（第一梯队、第二梯队和第三梯队）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全球混合图像传感器市场投资、并购等现状分析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全球主要地区混合图像传感器产量增速（CAGR）：（2021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全球主要地区混合图像传感器产量（2021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全球主要地区混合图像传感器产量（2021-2026）&amp;（千件）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全球主要地区混合图像传感器产量（2027-2032）&amp;（千件）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全球主要地区混合图像传感器产量市场份额（2021-2026）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全球主要地区混合图像传感器产量市场份额（2027-2032）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中国市场混合图像传感器产量、销量、进出口（2021-2026）&amp;（千件）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中国市场混合图像传感器产量、销量、进出口预测（2027-2032）&amp;（千件）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全球主要地区混合图像传感器销售收入增速：（2021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全球主要地区混合图像传感器销售收入（2021-2026）&amp;（万元）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全球主要地区混合图像传感器收入（2027-2032）&amp;（万元）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全球主要地区混合图像传感器收入市场份额（2027-2032）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全球主要地区混合图像传感器销量（千件）：2021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全球主要地区混合图像传感器销量（2021-2026）&amp;（千件）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全球主要地区混合图像传感器销量市场份额（2021-2026）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全球主要地区混合图像传感器销量（2027-2032）&amp;（千件）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全球主要地区混合图像传感器销量份额（2027-2032）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混合图像传感器生产基地、销售区域、竞争对手及市场地位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混合图像传感器产品规格、参数及市场应用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混合图像传感器销量（千件）、收入（万元）、价格（元/件）及毛利率（2021-2026）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全球不同产品类型混合图像传感器销量（2021-2026）&amp;（千件）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全球不同产品类型混合图像传感器销量市场份额（2021-2026）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全球不同产品类型混合图像传感器销量预测（2027-2032）&amp;（千件）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全球市场不同产品类型混合图像传感器销量市场份额预测（2027-2032）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全球不同产品类型混合图像传感器收入（2021-2026）&amp;（万元）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全球不同产品类型混合图像传感器收入市场份额（2021-2026）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全球不同产品类型混合图像传感器收入预测（2027-2032）&amp;（万元）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全球不同产品类型混合图像传感器收入市场份额预测（2027-2032）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中国不同产品类型混合图像传感器销量（2021-2026）&amp;（千件）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中国不同产品类型混合图像传感器销量市场份额（2021-2026）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中国不同产品类型混合图像传感器销量预测（2027-2032）&amp;（千件）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全球市场不同产品类型混合图像传感器销量市场份额预测（2027-2032）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中国不同产品类型混合图像传感器收入（2021-2026）&amp;（万元）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中国不同产品类型混合图像传感器收入市场份额（2021-2026）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中国不同产品类型混合图像传感器收入预测（2027-2032）&amp;（万元）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中国不同产品类型混合图像传感器收入市场份额预测（2027-2032）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全球不同应用混合图像传感器销量（2021-2026）&amp;（千件）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全球不同应用混合图像传感器销量市场份额（2021-2026）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全球不同应用混合图像传感器销量预测（2027-2032）&amp;（千件）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全球市场不同应用混合图像传感器销量市场份额预测（2027-2032）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全球不同应用混合图像传感器收入（2021-2026）&amp;（万元）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全球不同应用混合图像传感器收入市场份额（2021-2026）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全球不同应用混合图像传感器收入预测（2027-2032）&amp;（万元）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全球不同应用混合图像传感器收入市场份额预测（2027-2032）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中国不同应用混合图像传感器销量（2021-2026）&amp;（千件）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中国不同应用混合图像传感器销量市场份额（2021-2026）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中国不同应用混合图像传感器销量预测（2027-2032）&amp;（千件）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中国市场不同应用混合图像传感器销量市场份额预测（2027-2032）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中国不同应用混合图像传感器收入（2021-2026）&amp;（万元）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中国不同应用混合图像传感器收入市场份额（2021-2026）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中国不同应用混合图像传感器收入预测（2027-2032）&amp;（万元）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中国不同应用混合图像传感器收入市场份额预测（2027-2032）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混合图像传感器行业发展趋势</w:t>
      </w:r>
      <w:r>
        <w:rPr>
          <w:rFonts w:hint="eastAsia"/>
        </w:rPr>
        <w:br/>
      </w:r>
      <w:r>
        <w:rPr>
          <w:rFonts w:hint="eastAsia"/>
        </w:rPr>
        <w:t>　　表 163： 混合图像传感器行业主要驱动因素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164： 混合图像传感器行业供应链分析</w:t>
      </w:r>
      <w:r>
        <w:rPr>
          <w:rFonts w:hint="eastAsia"/>
        </w:rPr>
        <w:br/>
      </w:r>
      <w:r>
        <w:rPr>
          <w:rFonts w:hint="eastAsia"/>
        </w:rPr>
        <w:t>　　表 165： 混合图像传感器上游原料供应商</w:t>
      </w:r>
      <w:r>
        <w:rPr>
          <w:rFonts w:hint="eastAsia"/>
        </w:rPr>
        <w:br/>
      </w:r>
      <w:r>
        <w:rPr>
          <w:rFonts w:hint="eastAsia"/>
        </w:rPr>
        <w:t>　　表 166： 混合图像传感器主要地区不同应用客户分析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混合图像传感器典型经销商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光谱融合产品图片</w:t>
      </w:r>
      <w:r>
        <w:rPr>
          <w:rFonts w:hint="eastAsia"/>
        </w:rPr>
        <w:br/>
      </w:r>
      <w:r>
        <w:rPr>
          <w:rFonts w:hint="eastAsia"/>
        </w:rPr>
        <w:t>　　图 5： 深度融合产品图片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全球不同结构架构混合图像传感器销售额2021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全球不同结构架构混合图像传感器市场份额2025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单片集成式产品图片</w:t>
      </w:r>
      <w:r>
        <w:rPr>
          <w:rFonts w:hint="eastAsia"/>
        </w:rPr>
        <w:br/>
      </w:r>
      <w:r>
        <w:rPr>
          <w:rFonts w:hint="eastAsia"/>
        </w:rPr>
        <w:t>　　图 10： 堆叠式产品图片</w:t>
      </w:r>
      <w:r>
        <w:rPr>
          <w:rFonts w:hint="eastAsia"/>
        </w:rPr>
        <w:br/>
      </w:r>
      <w:r>
        <w:rPr>
          <w:rFonts w:hint="eastAsia"/>
        </w:rPr>
        <w:t>　　图 11： 背照式混合产品图片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全球不同功能特性混合图像传感器销售额2021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全球不同功能特性混合图像传感器市场份额2025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高动态混合产品图片</w:t>
      </w:r>
      <w:r>
        <w:rPr>
          <w:rFonts w:hint="eastAsia"/>
        </w:rPr>
        <w:br/>
      </w:r>
      <w:r>
        <w:rPr>
          <w:rFonts w:hint="eastAsia"/>
        </w:rPr>
        <w:t>　　图 16： 低功耗混合产品图片</w:t>
      </w:r>
      <w:r>
        <w:rPr>
          <w:rFonts w:hint="eastAsia"/>
        </w:rPr>
        <w:br/>
      </w:r>
      <w:r>
        <w:rPr>
          <w:rFonts w:hint="eastAsia"/>
        </w:rPr>
        <w:t>　　图 17： 高速混合产品图片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全球不同应用混合图像传感器市场份额2025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汽车电子</w:t>
      </w:r>
      <w:r>
        <w:rPr>
          <w:rFonts w:hint="eastAsia"/>
        </w:rPr>
        <w:br/>
      </w:r>
      <w:r>
        <w:rPr>
          <w:rFonts w:hint="eastAsia"/>
        </w:rPr>
        <w:t>　　图 22： 安防与智能家居</w:t>
      </w:r>
      <w:r>
        <w:rPr>
          <w:rFonts w:hint="eastAsia"/>
        </w:rPr>
        <w:br/>
      </w:r>
      <w:r>
        <w:rPr>
          <w:rFonts w:hint="eastAsia"/>
        </w:rPr>
        <w:t>　　图 23： 工业机器视觉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2025年全球前五大生产商混合图像传感器市场份额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2025年全球混合图像传感器第一梯队、第二梯队和第三梯队厂商及市场份额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全球混合图像传感器产能、产量、产能利用率及发展趋势（2021-2032）&amp;（千件）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全球混合图像传感器产量、需求量及发展趋势（2021-2032）&amp;（千件）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全球主要地区混合图像传感器产量市场份额（2021-2032）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中国混合图像传感器产能、产量、产能利用率及发展趋势（2021-2032）&amp;（千件）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中国混合图像传感器产量、市场需求量及发展趋势（2021-2032）&amp;（千件）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全球混合图像传感器市场销售额及增长率：（2021-2032）&amp;（万元）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全球市场混合图像传感器市场规模：2021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全球市场混合图像传感器价格趋势（2021-2032）&amp;（元/件）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全球主要地区混合图像传感器销售收入（2021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全球主要地区混合图像传感器销售收入市场份额（2021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中东市场混合图像传感器销量及增长率（2021-2032）&amp;（千件）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中东市场混合图像传感器收入及增长率（2021-2032）&amp;（万元）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全球不同产品类型混合图像传感器价格走势（2021-2032）&amp;（元/件）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全球不同应用混合图像传感器价格走势（2021-2032）&amp;（元/件）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混合图像传感器中国企业SWOT分析</w:t>
      </w:r>
      <w:r>
        <w:rPr>
          <w:rFonts w:hint="eastAsia"/>
        </w:rPr>
        <w:br/>
      </w:r>
      <w:r>
        <w:rPr>
          <w:rFonts w:hint="eastAsia"/>
        </w:rPr>
        <w:t>　　图 57： 混合图像传感器产业链</w:t>
      </w:r>
      <w:r>
        <w:rPr>
          <w:rFonts w:hint="eastAsia"/>
        </w:rPr>
        <w:br/>
      </w:r>
      <w:r>
        <w:rPr>
          <w:rFonts w:hint="eastAsia"/>
        </w:rPr>
        <w:t>　　图 58： 混合图像传感器行业采购模式分析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混合图像传感器行业生产模式</w:t>
      </w:r>
      <w:r>
        <w:rPr>
          <w:rFonts w:hint="eastAsia"/>
        </w:rPr>
        <w:br/>
      </w:r>
      <w:r>
        <w:rPr>
          <w:rFonts w:hint="eastAsia"/>
        </w:rPr>
        <w:t>　　图 60： 混合图像传感器行业销售模式分析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e84e810724076" w:history="1">
        <w:r>
          <w:rPr>
            <w:rStyle w:val="Hyperlink"/>
          </w:rPr>
          <w:t>2026-2032年全球与中国混合图像传感器行业市场调研及前景趋势分析报告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e84e810724076" w:history="1">
        <w:r>
          <w:rPr>
            <w:rStyle w:val="Hyperlink"/>
          </w:rPr>
          <w:t>https://www.20087.com/7/71/HunHeTuXiangChuanGanQiHangYeQianJingQuShi.html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热点：混合图像传感器的作用、不同传感器图像融合、02传感器信号有偏差卡在混合比浓的状态、传感器融合定义、多传感器融合slam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55fd192940d7" w:history="1">
      <w:r>
        <w:rPr>
          <w:rStyle w:val="Hyperlink"/>
        </w:rPr>
        <w:t>2026-2032年全球与中国混合图像传感器行业市场调研及前景趋势分析报告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nHeTuXiangChuanGanQiHangYeQianJingQuShi.html" TargetMode="External" Id="Rc3ce84e8107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nHeTuXiangChuanGanQiHangYeQianJingQuShi.html" TargetMode="External" Id="R172355fd1929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2026-02-28T07:25:07Z</dcterms:created>
  <dcterms:modified xsi:type="dcterms:W3CDTF">2026-02-28T08:25:07Z</dcterms:modified>
  <dc:subject>2026-2032年全球与中国混合图像传感器行业市场调研及前景趋势分析报告</dc:subject>
  <dc:title>2026-2032年全球与中国混合图像传感器行业市场调研及前景趋势分析报告</dc:title>
  <cp:keywords>2026-2032年全球与中国混合图像传感器行业市场调研及前景趋势分析报告</cp:keywords>
  <dc:description>2026-2032年全球与中国混合图像传感器行业市场调研及前景趋势分析报告</dc:description>
</cp:coreProperties>
</file>