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0c43848e48de" w:history="1">
              <w:r>
                <w:rPr>
                  <w:rStyle w:val="Hyperlink"/>
                </w:rPr>
                <w:t>2026-2032年中国电子级稀释剂行业发展研究与前景趋势报告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0c43848e48de" w:history="1">
              <w:r>
                <w:rPr>
                  <w:rStyle w:val="Hyperlink"/>
                </w:rPr>
                <w:t>2026-2032年中国电子级稀释剂行业发展研究与前景趋势报告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80c43848e48de" w:history="1">
                <w:r>
                  <w:rPr>
                    <w:rStyle w:val="Hyperlink"/>
                  </w:rPr>
                  <w:t>https://www.20087.com/7/51/DianZiJiXiShiJiDeXianZhuangYuFaZhanQianJing.html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电子级稀释剂是半导体、显示面板及光伏制造中用于调节光刻胶、清洗剂或蚀刻液浓度的高纯有机溶剂，典型成分包括丙二醇甲醚醋酸酯（PGMEA）、乳酸乙酯及N-甲基吡咯烷酮（NMP）。电子级稀释剂需满足SEMI C12/C37等标准，对金属离子、颗粒物及水分含量控制达ppb级，生产过程依托多级精馏、分子筛吸附及超净灌装。高端稀释剂还需兼容EUV光刻工艺，避免产生光致产酸副反应。然而，供应链高度集中于少数国际化工企业，国产替代面临纯化技术与认证壁垒；同时，部分溶剂（如NMP）因生殖毒性被REACH限制，推动行业寻求绿色替代品。此外，运输与储存需防静电、避光及惰性气体保护，运维复杂度高。</w:t>
      </w:r>
      <w:r>
        <w:rPr>
          <w:rFonts w:hint="eastAsia"/>
        </w:rPr>
        <w:br/>
      </w:r>
      <w:r>
        <w:rPr>
          <w:rFonts w:hint="eastAsia"/>
        </w:rPr>
        <w:t>　　未来，电子级稀释剂将聚焦于绿色分子设计、本地化供应与数字质量追溯三大方向。一方面，生物基溶剂（如柠檬烯衍生物）与低毒替代品（如γ-戊内酯）将加速研发，满足环保法规与工人健康要求；分子模拟技术可精准预测溶剂-光刻胶相容性，缩短验证周期。另一方面，区域性高纯溶剂生产基地将配套晶圆厂集群建设，缩短物流链并提升应急响应能力。在质量管理上，区块链赋能的批次护照将记录从原料到灌装的全参数，支持芯片企业实现零缺陷原材料管控。此外，随着先进封装与Micro-LED工艺兴起，定制化稀释剂配方将成为技术竞争焦点，推动电子级稀释剂从通用辅料升级为制程创新的关键使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0c43848e48de" w:history="1">
        <w:r>
          <w:rPr>
            <w:rStyle w:val="Hyperlink"/>
          </w:rPr>
          <w:t>2026-2032年中国电子级稀释剂行业发展研究与前景趋势报告</w:t>
        </w:r>
      </w:hyperlink>
      <w:r>
        <w:rPr>
          <w:rFonts w:hint="eastAsia"/>
        </w:rPr>
        <w:t>》采用定量与定性相结合的研究方法，系统分析了电子级稀释剂行业的市场规模、需求动态及价格变化，并对电子级稀释剂产业链各环节进行了全面梳理。报告详细解读了电子级稀释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单官能团稀释剂</w:t>
      </w:r>
      <w:r>
        <w:rPr>
          <w:rFonts w:hint="eastAsia"/>
        </w:rPr>
        <w:br/>
      </w:r>
      <w:r>
        <w:rPr>
          <w:rFonts w:hint="eastAsia"/>
        </w:rPr>
        <w:t>　　　　1.2.3 多官能团稀释剂</w:t>
      </w:r>
      <w:r>
        <w:rPr>
          <w:rFonts w:hint="eastAsia"/>
        </w:rPr>
        <w:br/>
      </w:r>
      <w:r>
        <w:rPr>
          <w:rFonts w:hint="eastAsia"/>
        </w:rPr>
        <w:t>　　1.3 从不同应用，电子级稀释剂主要包括如下几个方面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中国不同应用电子级稀释剂增长趋势2021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　　1.3.3 电路板制造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中国电子级稀释剂发展现状及未来趋势（2021-2032）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中国市场电子级稀释剂收入及增长率（2021-2032）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中国市场电子级稀释剂销量及增长率（2021-2032）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中国市场主要电子级稀释剂厂商分析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中国市场主要厂商电子级稀释剂销量及市场占有率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中国市场主要厂商电子级稀释剂销量（2021-2026）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中国市场主要厂商电子级稀释剂收入及市场占有率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中国市场主要厂商电子级稀释剂收入（2021-2026）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中国市场主要厂商电子级稀释剂收入市场份额（2021-2026）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2025年中国市场主要厂商电子级稀释剂收入排名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中国市场主要厂商电子级稀释剂价格（2021-2026）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中国市场主要厂商电子级稀释剂总部及产地分布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中国市场主要厂商成立时间及电子级稀释剂商业化日期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中国市场主要厂商电子级稀释剂产品类型及应用</w:t>
      </w:r>
      <w:r>
        <w:rPr>
          <w:rFonts w:hint="eastAsia"/>
        </w:rPr>
        <w:br/>
      </w:r>
      <w:r>
        <w:rPr>
          <w:rFonts w:hint="eastAsia"/>
        </w:rPr>
        <w:t>　　2.7 电子级稀释剂行业集中度、竞争程度分析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电子级稀释剂行业集中度分析：2025年中国Top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中国市场电子级稀释剂第一梯队、第二梯队和第三梯队厂商（品牌）及2025年市场份额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不同产品类型电子级稀释剂分析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中国市场不同产品类型电子级稀释剂销量（2021-2032）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中国市场不同产品类型电子级稀释剂销量预测（2027-2032）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中国市场不同产品类型电子级稀释剂规模（2021-2032）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中国市场不同产品类型电子级稀释剂规模预测（2027-2032）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不同应用电子级稀释剂分析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中国市场不同应用电子级稀释剂销量（2021-2032）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中国市场不同应用电子级稀释剂销量预测（2027-2032）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中国市场不同应用电子级稀释剂规模（2021-2032）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中国市场不同应用电子级稀释剂规模预测（2027-2032）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电子级稀释剂中国企业SWOT分析</w:t>
      </w:r>
      <w:r>
        <w:rPr>
          <w:rFonts w:hint="eastAsia"/>
        </w:rPr>
        <w:br/>
      </w:r>
      <w:r>
        <w:rPr>
          <w:rFonts w:hint="eastAsia"/>
        </w:rPr>
        <w:t>　　6.6 电子级稀释剂行业发展分析---行业政策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电子级稀释剂行业产业链简介</w:t>
      </w:r>
      <w:r>
        <w:rPr>
          <w:rFonts w:hint="eastAsia"/>
        </w:rPr>
        <w:br/>
      </w:r>
      <w:r>
        <w:rPr>
          <w:rFonts w:hint="eastAsia"/>
        </w:rPr>
        <w:t>　　7.2 电子级稀释剂产业链分析-上游</w:t>
      </w:r>
      <w:r>
        <w:rPr>
          <w:rFonts w:hint="eastAsia"/>
        </w:rPr>
        <w:br/>
      </w:r>
      <w:r>
        <w:rPr>
          <w:rFonts w:hint="eastAsia"/>
        </w:rPr>
        <w:t>　　7.3 电子级稀释剂产业链分析-中游</w:t>
      </w:r>
      <w:r>
        <w:rPr>
          <w:rFonts w:hint="eastAsia"/>
        </w:rPr>
        <w:br/>
      </w:r>
      <w:r>
        <w:rPr>
          <w:rFonts w:hint="eastAsia"/>
        </w:rPr>
        <w:t>　　7.4 电子级稀释剂产业链分析-下游</w:t>
      </w:r>
      <w:r>
        <w:rPr>
          <w:rFonts w:hint="eastAsia"/>
        </w:rPr>
        <w:br/>
      </w:r>
      <w:r>
        <w:rPr>
          <w:rFonts w:hint="eastAsia"/>
        </w:rPr>
        <w:t>　　7.5 电子级稀释剂行业采购模式</w:t>
      </w:r>
      <w:r>
        <w:rPr>
          <w:rFonts w:hint="eastAsia"/>
        </w:rPr>
        <w:br/>
      </w:r>
      <w:r>
        <w:rPr>
          <w:rFonts w:hint="eastAsia"/>
        </w:rPr>
        <w:t>　　7.6 电子级稀释剂行业生产模式</w:t>
      </w:r>
      <w:r>
        <w:rPr>
          <w:rFonts w:hint="eastAsia"/>
        </w:rPr>
        <w:br/>
      </w:r>
      <w:r>
        <w:rPr>
          <w:rFonts w:hint="eastAsia"/>
        </w:rPr>
        <w:t>　　7.7 电子级稀释剂行业销售模式及销售渠道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中国本土电子级稀释剂产能、产量分析</w:t>
      </w:r>
      <w:r>
        <w:rPr>
          <w:rFonts w:hint="eastAsia"/>
        </w:rPr>
        <w:br/>
      </w:r>
      <w:r>
        <w:rPr>
          <w:rFonts w:hint="eastAsia"/>
        </w:rPr>
        <w:t>　　8.1 中国电子级稀释剂供需现状及预测（2021-2032）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中国电子级稀释剂产能、产量、产能利用率及发展趋势（2021-2032）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中国电子级稀释剂产量、市场需求量及发展趋势（2021-2032）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中国电子级稀释剂进出口分析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中国市场电子级稀释剂主要进口来源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中国市场电子级稀释剂主要出口目的地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不同应用电子级稀释剂市场规模2021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中国市场主要厂商电子级稀释剂销量（2021-2026）&amp;（吨）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中国市场主要厂商电子级稀释剂收入（2021-2026）&amp;（万元）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中国市场主要厂商电子级稀释剂收入份额（2021-2026）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2025年中国主要生产商电子级稀释剂收入排名（万元）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中国市场主要厂商电子级稀释剂价格（2021-2026）&amp;（元/吨）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中国市场主要厂商电子级稀释剂总部及产地分布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中国市场主要厂商成立时间及电子级稀释剂商业化日期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中国市场主要厂商电子级稀释剂产品类型及应用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2025年中国市场电子级稀释剂主要厂商市场地位（第一梯队、第二梯队和第三梯队）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电子级稀释剂市场投资、并购等现状分析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电子级稀释剂销量（吨）、收入（万元）、价格（元/吨）及毛利率（2021-2026）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中国市场不同产品类型电子级稀释剂销量（2021-2026）&amp;（吨）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中国市场不同产品类型电子级稀释剂销量预测（2027-2032）&amp;（吨）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中国市场不同产品类型电子级稀释剂销量市场份额预测（2027-2032）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中国市场不同产品类型电子级稀释剂规模（2021-2026）&amp;（万元）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中国市场不同产品类型电子级稀释剂规模市场份额（2021-2026）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中国市场不同产品类型电子级稀释剂规模预测（2027-2032）&amp;（万元）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中国市场不同产品类型电子级稀释剂规模市场份额预测（2027-2032）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中国市场不同应用电子级稀释剂销量（2021-2026）&amp;（吨）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中国市场不同应用电子级稀释剂销量预测（2027-2032）&amp;（吨）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中国市场不同应用电子级稀释剂销量市场份额预测（2027-2032）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中国市场不同应用电子级稀释剂规模（2021-2026）&amp;（万元）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中国市场不同应用电子级稀释剂规模市场份额（2021-2026）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中国市场不同应用电子级稀释剂规模预测（2027-2032）&amp;（万元）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中国市场不同应用电子级稀释剂规模市场份额预测（2027-2032）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电子级稀释剂行业发展分析---发展趋势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电子级稀释剂行业发展分析---厂商壁垒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电子级稀释剂行业发展分析---驱动因素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电子级稀释剂行业发展分析---制约因素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电子级稀释剂行业相关重点政策一览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电子级稀释剂行业供应链分析</w:t>
      </w:r>
      <w:r>
        <w:rPr>
          <w:rFonts w:hint="eastAsia"/>
        </w:rPr>
        <w:br/>
      </w:r>
      <w:r>
        <w:rPr>
          <w:rFonts w:hint="eastAsia"/>
        </w:rPr>
        <w:t>　　表 101： 电子级稀释剂上游原料供应商</w:t>
      </w:r>
      <w:r>
        <w:rPr>
          <w:rFonts w:hint="eastAsia"/>
        </w:rPr>
        <w:br/>
      </w:r>
      <w:r>
        <w:rPr>
          <w:rFonts w:hint="eastAsia"/>
        </w:rPr>
        <w:t>　　表 102： 电子级稀释剂行业主要下游客户</w:t>
      </w:r>
      <w:r>
        <w:rPr>
          <w:rFonts w:hint="eastAsia"/>
        </w:rPr>
        <w:br/>
      </w:r>
      <w:r>
        <w:rPr>
          <w:rFonts w:hint="eastAsia"/>
        </w:rPr>
        <w:t>　　表 103： 电子级稀释剂典型经销商</w:t>
      </w:r>
      <w:r>
        <w:rPr>
          <w:rFonts w:hint="eastAsia"/>
        </w:rPr>
        <w:br/>
      </w:r>
      <w:r>
        <w:rPr>
          <w:rFonts w:hint="eastAsia"/>
        </w:rPr>
        <w:t>　　表 104： 中国电子级稀释剂产量、销量、进口量及出口量（2021-2026）&amp;（吨）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中国电子级稀释剂产量、销量、进口量及出口量预测（2027-2032）&amp;（吨）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中国市场电子级稀释剂主要进口来源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中国市场电子级稀释剂主要出口目的地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电子级稀释剂产品图片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中国不同产品类型电子级稀释剂市场规模市场份额2025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单官能团稀释剂产品图片</w:t>
      </w:r>
      <w:r>
        <w:rPr>
          <w:rFonts w:hint="eastAsia"/>
        </w:rPr>
        <w:br/>
      </w:r>
      <w:r>
        <w:rPr>
          <w:rFonts w:hint="eastAsia"/>
        </w:rPr>
        <w:t>　　图 4： 多官能团稀释剂产品图片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中国不同应用电子级稀释剂市场份额2025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半导体封装</w:t>
      </w:r>
      <w:r>
        <w:rPr>
          <w:rFonts w:hint="eastAsia"/>
        </w:rPr>
        <w:br/>
      </w:r>
      <w:r>
        <w:rPr>
          <w:rFonts w:hint="eastAsia"/>
        </w:rPr>
        <w:t>　　图 7： 电路板制造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中国市场电子级稀释剂市场规模，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中国市场电子级稀释剂收入及增长率（2021-2032）&amp;（万元）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中国市场电子级稀释剂销量及增长率（2021-2032）&amp;（吨）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2025年中国市场主要厂商电子级稀释剂销量市场份额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2025年中国市场主要厂商电子级稀释剂收入市场份额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2025年中国市场前五大厂商电子级稀释剂市场份额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2025年中国市场电子级稀释剂第一梯队、第二梯队和第三梯队厂商（品牌）及市场份额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中国市场不同产品类型电子级稀释剂价格走势（2021-2032）&amp;（元/吨）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中国市场不同应用电子级稀释剂价格走势（2021-2032）&amp;（元/吨）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电子级稀释剂中国企业SWOT分析</w:t>
      </w:r>
      <w:r>
        <w:rPr>
          <w:rFonts w:hint="eastAsia"/>
        </w:rPr>
        <w:br/>
      </w:r>
      <w:r>
        <w:rPr>
          <w:rFonts w:hint="eastAsia"/>
        </w:rPr>
        <w:t>　　图 19： 电子级稀释剂产业链</w:t>
      </w:r>
      <w:r>
        <w:rPr>
          <w:rFonts w:hint="eastAsia"/>
        </w:rPr>
        <w:br/>
      </w:r>
      <w:r>
        <w:rPr>
          <w:rFonts w:hint="eastAsia"/>
        </w:rPr>
        <w:t>　　图 20： 电子级稀释剂行业采购模式分析</w:t>
      </w:r>
      <w:r>
        <w:rPr>
          <w:rFonts w:hint="eastAsia"/>
        </w:rPr>
        <w:br/>
      </w:r>
      <w:r>
        <w:rPr>
          <w:rFonts w:hint="eastAsia"/>
        </w:rPr>
        <w:t>　　图 21： 电子级稀释剂行业生产模式分析</w:t>
      </w:r>
      <w:r>
        <w:rPr>
          <w:rFonts w:hint="eastAsia"/>
        </w:rPr>
        <w:br/>
      </w:r>
      <w:r>
        <w:rPr>
          <w:rFonts w:hint="eastAsia"/>
        </w:rPr>
        <w:t>　　图 22： 电子级稀释剂行业销售模式分析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中国电子级稀释剂产能、产量、产能利用率及发展趋势（2021-2032）&amp;（吨）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中国电子级稀释剂产量、市场需求量及发展趋势（2021-2032）&amp;（吨）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0c43848e48de" w:history="1">
        <w:r>
          <w:rPr>
            <w:rStyle w:val="Hyperlink"/>
          </w:rPr>
          <w:t>2026-2032年中国电子级稀释剂行业发展研究与前景趋势报告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80c43848e48de" w:history="1">
        <w:r>
          <w:rPr>
            <w:rStyle w:val="Hyperlink"/>
          </w:rPr>
          <w:t>https://www.20087.com/7/51/DianZiJiXiShiJiDeXianZhuangYuFaZhanQianJing.html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热点：什么是电子级、电子级溶剂要求、电子级乙酸乙酯、稀释剂导电吗、电子级碳酸二甲酯、电子级试剂、电子级超纯水、电子级试剂7个级别、活性稀释剂和非活性稀释剂的区别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d71f1981406e" w:history="1">
      <w:r>
        <w:rPr>
          <w:rStyle w:val="Hyperlink"/>
        </w:rPr>
        <w:t>2026-2032年中国电子级稀释剂行业发展研究与前景趋势报告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ZiJiXiShiJiDeXianZhuangYuFaZhanQianJing.html" TargetMode="External" Id="R66280c43848e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ZiJiXiShiJiDeXianZhuangYuFaZhanQianJing.html" TargetMode="External" Id="R79b4d71f198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2026-01-17T08:31:14Z</dcterms:created>
  <dcterms:modified xsi:type="dcterms:W3CDTF">2026-01-17T09:31:14Z</dcterms:modified>
  <dc:subject>2026-2032年中国电子级稀释剂行业发展研究与前景趋势报告</dc:subject>
  <dc:title>2026-2032年中国电子级稀释剂行业发展研究与前景趋势报告</dc:title>
  <cp:keywords>2026-2032年中国电子级稀释剂行业发展研究与前景趋势报告</cp:keywords>
  <dc:description>2026-2032年中国电子级稀释剂行业发展研究与前景趋势报告</dc:description>
</cp:coreProperties>
</file>