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0915c235540a2" w:history="1">
              <w:r>
                <w:rPr>
                  <w:rStyle w:val="Hyperlink"/>
                </w:rPr>
                <w:t>2026-2032年全球与中国高温电缆市场现状分析及发展前景报告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0915c235540a2" w:history="1">
              <w:r>
                <w:rPr>
                  <w:rStyle w:val="Hyperlink"/>
                </w:rPr>
                <w:t>2026-2032年全球与中国高温电缆市场现状分析及发展前景报告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0915c235540a2" w:history="1">
                <w:r>
                  <w:rPr>
                    <w:rStyle w:val="Hyperlink"/>
                  </w:rPr>
                  <w:t>https://www.20087.com/7/61/GaoWenDianLanDeXianZhuangYuQianJing.html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缆是专为承受高温环境而设计的一种电线电缆产品，广泛应用于冶金、电力、化工等领域。其特点是具有优异的耐热性能和机械强度，能够在极端温度条件下保持稳定的电气性能。近年来，随着工业自动化水平的提高和特殊环境下的需求增长，高温电缆的技术不断创新，不仅提高了耐温等级，还增强了抗腐蚀性和阻燃性，满足了更为严苛的应用要求。</w:t>
      </w:r>
      <w:r>
        <w:rPr>
          <w:rFonts w:hint="eastAsia"/>
        </w:rPr>
        <w:br/>
      </w:r>
      <w:r>
        <w:rPr>
          <w:rFonts w:hint="eastAsia"/>
        </w:rPr>
        <w:t>　　未来，高温电缆的发展将主要集中在高性能与绿色环保方面。一方面，通过采用新型绝缘材料和先进的生产工艺，可以进一步提高电缆的耐温极限和使用寿命，使其能够在更高温度下稳定工作。此外，结合智能制造理念和大数据分析平台，开发具备自我诊断功能和远程监控系统的智能电缆，不仅能及时发现潜在问题，还能优化维护策略。另一方面，随着全球对绿色生产和循环经济的关注度上升，探索高温电缆在这些新兴领域的应用潜力，如开发可回收材料或参与资源循环利用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0915c235540a2" w:history="1">
        <w:r>
          <w:rPr>
            <w:rStyle w:val="Hyperlink"/>
          </w:rPr>
          <w:t>2026-2032年全球与中国高温电缆市场现状分析及发展前景报告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高温电缆行业的市场规模、需求变化、产业链动态及区域发展格局。报告重点解读了高温电缆行业竞争态势与重点企业的市场表现，并通过科学研判行业趋势与前景，揭示了高温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氟塑料</w:t>
      </w:r>
      <w:r>
        <w:rPr>
          <w:rFonts w:hint="eastAsia"/>
        </w:rPr>
        <w:br/>
      </w:r>
      <w:r>
        <w:rPr>
          <w:rFonts w:hint="eastAsia"/>
        </w:rPr>
        <w:t>　　　　1.3.3 硅橡胶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能源行业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高温电缆有利因素</w:t>
      </w:r>
      <w:r>
        <w:rPr>
          <w:rFonts w:hint="eastAsia"/>
        </w:rPr>
        <w:br/>
      </w:r>
      <w:r>
        <w:rPr>
          <w:rFonts w:hint="eastAsia"/>
        </w:rPr>
        <w:t>　　　　1.5.3 .2 高温电缆不利因素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全球主要厂商高温电缆产品类型及应用</w:t>
      </w:r>
      <w:r>
        <w:rPr>
          <w:rFonts w:hint="eastAsia"/>
        </w:rPr>
        <w:br/>
      </w:r>
      <w:r>
        <w:rPr>
          <w:rFonts w:hint="eastAsia"/>
        </w:rPr>
        <w:t>　　2.9 高温电缆行业集中度、竞争程度分析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全球高温电缆总体规模分析</w:t>
      </w:r>
      <w:r>
        <w:rPr>
          <w:rFonts w:hint="eastAsia"/>
        </w:rPr>
        <w:br/>
      </w:r>
      <w:r>
        <w:rPr>
          <w:rFonts w:hint="eastAsia"/>
        </w:rPr>
        <w:t>　　3.1 全球高温电缆供需现状及预测（2021-2032）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中国市场高温电缆进出口（2021-2032）</w:t>
      </w:r>
      <w:r>
        <w:rPr>
          <w:rFonts w:hint="eastAsia"/>
        </w:rPr>
        <w:br/>
      </w:r>
      <w:r>
        <w:rPr>
          <w:rFonts w:hint="eastAsia"/>
        </w:rPr>
        <w:t>　　3.4 全球高温电缆销量及销售额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不同产品类型高温电缆分析</w:t>
      </w:r>
      <w:r>
        <w:rPr>
          <w:rFonts w:hint="eastAsia"/>
        </w:rPr>
        <w:br/>
      </w:r>
      <w:r>
        <w:rPr>
          <w:rFonts w:hint="eastAsia"/>
        </w:rPr>
        <w:t>　　6.1 全球不同产品类型高温电缆销量（2021-2032）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不同应用高温电缆分析</w:t>
      </w:r>
      <w:r>
        <w:rPr>
          <w:rFonts w:hint="eastAsia"/>
        </w:rPr>
        <w:br/>
      </w:r>
      <w:r>
        <w:rPr>
          <w:rFonts w:hint="eastAsia"/>
        </w:rPr>
        <w:t>　　7.1 全球不同应用高温电缆销量（2021-2032）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高温电缆行业发展趋势</w:t>
      </w:r>
      <w:r>
        <w:rPr>
          <w:rFonts w:hint="eastAsia"/>
        </w:rPr>
        <w:br/>
      </w:r>
      <w:r>
        <w:rPr>
          <w:rFonts w:hint="eastAsia"/>
        </w:rPr>
        <w:t>　　8.2 高温电缆行业主要驱动因素</w:t>
      </w:r>
      <w:r>
        <w:rPr>
          <w:rFonts w:hint="eastAsia"/>
        </w:rPr>
        <w:br/>
      </w:r>
      <w:r>
        <w:rPr>
          <w:rFonts w:hint="eastAsia"/>
        </w:rPr>
        <w:t>　　8.3 高温电缆中国企业SWOT分析</w:t>
      </w:r>
      <w:r>
        <w:rPr>
          <w:rFonts w:hint="eastAsia"/>
        </w:rPr>
        <w:br/>
      </w:r>
      <w:r>
        <w:rPr>
          <w:rFonts w:hint="eastAsia"/>
        </w:rPr>
        <w:t>　　8.4 中国高温电缆行业政策环境分析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高温电缆行业产业链简介</w:t>
      </w:r>
      <w:r>
        <w:rPr>
          <w:rFonts w:hint="eastAsia"/>
        </w:rPr>
        <w:br/>
      </w:r>
      <w:r>
        <w:rPr>
          <w:rFonts w:hint="eastAsia"/>
        </w:rPr>
        <w:t>　　　　9.1.1 高温电缆行业供应链分析</w:t>
      </w:r>
      <w:r>
        <w:rPr>
          <w:rFonts w:hint="eastAsia"/>
        </w:rPr>
        <w:br/>
      </w:r>
      <w:r>
        <w:rPr>
          <w:rFonts w:hint="eastAsia"/>
        </w:rPr>
        <w:t>　　　　9.1.2 高温电缆主要原料及供应情况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高温电缆行业采购模式</w:t>
      </w:r>
      <w:r>
        <w:rPr>
          <w:rFonts w:hint="eastAsia"/>
        </w:rPr>
        <w:br/>
      </w:r>
      <w:r>
        <w:rPr>
          <w:rFonts w:hint="eastAsia"/>
        </w:rPr>
        <w:t>　　9.3 高温电缆行业生产模式</w:t>
      </w:r>
      <w:r>
        <w:rPr>
          <w:rFonts w:hint="eastAsia"/>
        </w:rPr>
        <w:br/>
      </w:r>
      <w:r>
        <w:rPr>
          <w:rFonts w:hint="eastAsia"/>
        </w:rPr>
        <w:t>　　9.4 高温电缆行业销售模式及销售渠道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高温电缆行业发展主要特点</w:t>
      </w:r>
      <w:r>
        <w:rPr>
          <w:rFonts w:hint="eastAsia"/>
        </w:rPr>
        <w:br/>
      </w:r>
      <w:r>
        <w:rPr>
          <w:rFonts w:hint="eastAsia"/>
        </w:rPr>
        <w:t>　　表 4： 高温电缆行业发展有利因素分析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进入高温电缆行业壁垒</w:t>
      </w:r>
      <w:r>
        <w:rPr>
          <w:rFonts w:hint="eastAsia"/>
        </w:rPr>
        <w:br/>
      </w:r>
      <w:r>
        <w:rPr>
          <w:rFonts w:hint="eastAsia"/>
        </w:rPr>
        <w:t>　　表 7： 高温电缆主要企业在国际市场占有率（按销量，2023-2026）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2025年高温电缆主要企业在国际市场排名（按销量）&amp;（百万米）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高温电缆主要企业在国际市场占有率（按收入，2023-2026）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高温电缆主要企业在中国市场占有率（按销量，2023-2026）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2025年高温电缆主要企业在中国市场排名（按销量）&amp;（百万米）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高温电缆主要企业在中国市场占有率（按收入，2023-2026）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全球主要地区高温电缆产量增速（CAGR）：（2021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全球主要地区高温电缆产量（2021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全球主要地区高温电缆产量（2021-2026）&amp;（百万米）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全球主要地区高温电缆产量（2027-2032）&amp;（百万米）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全球主要地区高温电缆产量市场份额（2021-2026）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中国市场高温电缆产量、销量、进出口（2021-2026）&amp;（百万米）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中国市场高温电缆产量、销量、进出口预测（2027-2032）&amp;（百万米）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全球主要地区高温电缆销售收入增速：（2021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全球主要地区高温电缆销量（百万米）：2021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全球主要地区高温电缆销量市场份额（2021-2026）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全球主要地区高温电缆销量（2027-2032）&amp;（百万米）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全球主要地区高温电缆销量份额（2027-2032）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全球不同产品类型高温电缆销量（2021-2026）&amp;（百万米）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全球不同产品类型高温电缆销量预测（2027-2032）&amp;（百万米）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全球市场不同产品类型高温电缆销量市场份额预测（2027-2032）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全球不同产品类型高温电缆收入（2021-2026）&amp;（万元）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全球不同产品类型高温电缆收入市场份额（2021-2026）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全球不同产品类型高温电缆收入预测（2027-2032）&amp;（万元）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全球不同产品类型高温电缆收入市场份额预测（2027-2032）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中国不同产品类型高温电缆销量（2021-2026）&amp;（百万米）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中国不同产品类型高温电缆销量预测（2027-2032）&amp;（百万米）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全球市场不同产品类型高温电缆销量市场份额预测（2027-2032）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中国不同产品类型高温电缆收入（2021-2026）&amp;（万元）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中国不同产品类型高温电缆收入市场份额（2021-2026）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中国不同产品类型高温电缆收入预测（2027-2032）&amp;（万元）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中国不同产品类型高温电缆收入市场份额预测（2027-2032）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全球不同应用高温电缆销量（2021-2026）&amp;（百万米）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140： 全球不同应用高温电缆销量市场份额（2021-2026）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全球不同应用高温电缆销量预测（2027-2032）&amp;（百万米）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全球市场不同应用高温电缆销量市场份额预测（2027-2032）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全球不同应用高温电缆收入（2021-2026）&amp;（万元）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全球不同应用高温电缆收入市场份额（2021-2026）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全球不同应用高温电缆收入预测（2027-2032）&amp;（万元）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全球不同应用高温电缆收入市场份额预测（2027-2032）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中国不同应用高温电缆销量（2021-2026）&amp;（百万米）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148： 中国不同应用高温电缆销量市场份额（2021-2026）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中国不同应用高温电缆销量预测（2027-2032）&amp;（百万米）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中国市场不同应用高温电缆销量市场份额预测（2027-2032）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中国不同应用高温电缆收入（2021-2026）&amp;（万元）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中国不同应用高温电缆收入市场份额（2021-2026）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中国不同应用高温电缆收入预测（2027-2032）&amp;（万元）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中国不同应用高温电缆收入市场份额预测（2027-2032）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高温电缆行业发展趋势</w:t>
      </w:r>
      <w:r>
        <w:rPr>
          <w:rFonts w:hint="eastAsia"/>
        </w:rPr>
        <w:br/>
      </w:r>
      <w:r>
        <w:rPr>
          <w:rFonts w:hint="eastAsia"/>
        </w:rPr>
        <w:t>　　表 156： 高温电缆行业主要驱动因素</w:t>
      </w:r>
      <w:r>
        <w:rPr>
          <w:rFonts w:hint="eastAsia"/>
        </w:rPr>
        <w:br/>
      </w:r>
      <w:r>
        <w:rPr>
          <w:rFonts w:hint="eastAsia"/>
        </w:rPr>
        <w:t>　　表 157： 高温电缆行业供应链分析</w:t>
      </w:r>
      <w:r>
        <w:rPr>
          <w:rFonts w:hint="eastAsia"/>
        </w:rPr>
        <w:br/>
      </w:r>
      <w:r>
        <w:rPr>
          <w:rFonts w:hint="eastAsia"/>
        </w:rPr>
        <w:t>　　表 158： 高温电缆上游原料供应商</w:t>
      </w:r>
      <w:r>
        <w:rPr>
          <w:rFonts w:hint="eastAsia"/>
        </w:rPr>
        <w:br/>
      </w:r>
      <w:r>
        <w:rPr>
          <w:rFonts w:hint="eastAsia"/>
        </w:rPr>
        <w:t>　　表 159： 高温电缆主要地区不同应用客户分析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高温电缆典型经销商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氟塑料产品图片</w:t>
      </w:r>
      <w:r>
        <w:rPr>
          <w:rFonts w:hint="eastAsia"/>
        </w:rPr>
        <w:br/>
      </w:r>
      <w:r>
        <w:rPr>
          <w:rFonts w:hint="eastAsia"/>
        </w:rPr>
        <w:t>　　图 5： 硅橡胶产品图片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全球不同应用高温电缆市场份额2025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2025年全球前五大生产商高温电缆市场份额</w:t>
      </w:r>
      <w:r>
        <w:rPr>
          <w:rFonts w:hint="eastAsia"/>
        </w:rPr>
        <w:br/>
      </w:r>
      <w:r>
        <w:rPr>
          <w:rFonts w:hint="eastAsia"/>
        </w:rPr>
        <w:t>　　图 14： 2025年全球高温电缆第一梯队、第二梯队和第三梯队厂商及市场份额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16： 全球高温电缆产量、需求量及发展趋势（2021-2032）&amp;（百万米）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全球主要地区高温电缆产量市场份额（2021-2032）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中国高温电缆产量、市场需求量及发展趋势（2021-2032）&amp;（百万米）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全球高温电缆市场销售额及增长率：（2021-2032）&amp;（万元）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23： 全球市场高温电缆价格趋势（2021-2032）&amp;（元/米）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全球主要地区高温电缆销售收入（2021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北美市场高温电缆收入及增长率（2021-2032）&amp;（万元）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欧洲市场高温电缆收入及增长率（2021-2032）&amp;（万元）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中国市场高温电缆收入及增长率（2021-2032）&amp;（万元）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日本市场高温电缆收入及增长率（2021-2032）&amp;（万元）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东南亚市场高温电缆收入及增长率（2021-2032）&amp;（万元）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印度市场高温电缆收入及增长率（2021-2032）&amp;（万元）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南美市场高温电缆收入及增长率（2021-2032）&amp;（万元）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中东市场高温电缆收入及增长率（2021-2032）&amp;（万元）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全球不同应用高温电缆价格走势（2021-2032）&amp;（元/米）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高温电缆中国企业SWOT分析</w:t>
      </w:r>
      <w:r>
        <w:rPr>
          <w:rFonts w:hint="eastAsia"/>
        </w:rPr>
        <w:br/>
      </w:r>
      <w:r>
        <w:rPr>
          <w:rFonts w:hint="eastAsia"/>
        </w:rPr>
        <w:t>　　图 45： 高温电缆产业链</w:t>
      </w:r>
      <w:r>
        <w:rPr>
          <w:rFonts w:hint="eastAsia"/>
        </w:rPr>
        <w:br/>
      </w:r>
      <w:r>
        <w:rPr>
          <w:rFonts w:hint="eastAsia"/>
        </w:rPr>
        <w:t>　　图 46： 高温电缆行业采购模式分析</w:t>
      </w:r>
      <w:r>
        <w:rPr>
          <w:rFonts w:hint="eastAsia"/>
        </w:rPr>
        <w:br/>
      </w:r>
      <w:r>
        <w:rPr>
          <w:rFonts w:hint="eastAsia"/>
        </w:rPr>
        <w:t>　　图 47： 高温电缆行业生产模式</w:t>
      </w:r>
      <w:r>
        <w:rPr>
          <w:rFonts w:hint="eastAsia"/>
        </w:rPr>
        <w:br/>
      </w:r>
      <w:r>
        <w:rPr>
          <w:rFonts w:hint="eastAsia"/>
        </w:rPr>
        <w:t>　　图 48： 高温电缆行业销售模式分析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0915c235540a2" w:history="1">
        <w:r>
          <w:rPr>
            <w:rStyle w:val="Hyperlink"/>
          </w:rPr>
          <w:t>2026-2032年全球与中国高温电缆市场现状分析及发展前景报告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0915c235540a2" w:history="1">
        <w:r>
          <w:rPr>
            <w:rStyle w:val="Hyperlink"/>
          </w:rPr>
          <w:t>https://www.20087.com/7/61/GaoWenDianLanDeXianZhuangYuQianJing.html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热点：电缆敷设温度要求、高温电缆耐多少温度、不滴流电缆、高温电缆生产厂家、ugf电缆、高温电缆厂家、防高温电线、高温电缆线价格、高温电缆有限公司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b5259af5a4a2a" w:history="1">
      <w:r>
        <w:rPr>
          <w:rStyle w:val="Hyperlink"/>
        </w:rPr>
        <w:t>2026-2032年全球与中国高温电缆市场现状分析及发展前景报告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aoWenDianLanDeXianZhuangYuQianJing.html" TargetMode="External" Id="R6420915c235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aoWenDianLanDeXianZhuangYuQianJing.html" TargetMode="External" Id="R151b5259af5a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2026-01-01T05:40:03Z</dcterms:created>
  <dcterms:modified xsi:type="dcterms:W3CDTF">2026-01-01T06:40:03Z</dcterms:modified>
  <dc:subject>2026-2032年全球与中国高温电缆市场现状分析及发展前景报告</dc:subject>
  <dc:title>2026-2032年全球与中国高温电缆市场现状分析及发展前景报告</dc:title>
  <cp:keywords>2026-2032年全球与中国高温电缆市场现状分析及发展前景报告</cp:keywords>
  <dc:description>2026-2032年全球与中国高温电缆市场现状分析及发展前景报告</dc:description>
</cp:coreProperties>
</file>