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cfedaee54ef0" w:history="1">
              <w:r>
                <w:rPr>
                  <w:rStyle w:val="Hyperlink"/>
                </w:rPr>
                <w:t>中国光电子器件制造行业市场调研与发展趋势分析报告（2025年）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cfedaee54ef0" w:history="1">
              <w:r>
                <w:rPr>
                  <w:rStyle w:val="Hyperlink"/>
                </w:rPr>
                <w:t>中国光电子器件制造行业市场调研与发展趋势分析报告（2025年）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cfedaee54ef0" w:history="1">
                <w:r>
                  <w:rPr>
                    <w:rStyle w:val="Hyperlink"/>
                  </w:rPr>
                  <w:t>https://www.20087.com/8/21/GuangDianZiQiJianZhiZaoShiChangDiaoChaFenXi.html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作为信息通信、显示、传感和医疗等多个领域的核心技术，近年来随着5G通信、物联网和人工智能的快速发展，市场需求旺盛。目前，光电子器件的制造正朝着微型化、集成化和高性能方向发展，以满足高速数据传输、高分辨率显示和精密传感的需求。</w:t>
      </w:r>
      <w:r>
        <w:rPr>
          <w:rFonts w:hint="eastAsia"/>
        </w:rPr>
        <w:br/>
      </w:r>
      <w:r>
        <w:rPr>
          <w:rFonts w:hint="eastAsia"/>
        </w:rPr>
        <w:t>　　未来，光电子器件制造的发展将更加注重技术创新和跨界融合。技术创新体现在将开发更多基于新型材料和结构的光电子器件，如量子点、石墨烯和超材料，提升器件性能和功能。跨界融合则意味着光电子器件将与生物医学、能源和环境监测等领域结合，开发出具有颠覆性影响的新产品和解决方案。此外，随着智能制造和工业4.0的推进，光电子器件的制造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中国光电子器件制造行业发展综述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二、行业产品大类</w:t>
      </w:r>
      <w:r>
        <w:rPr>
          <w:rFonts w:hint="eastAsia"/>
        </w:rPr>
        <w:br/>
      </w:r>
      <w:r>
        <w:rPr>
          <w:rFonts w:hint="eastAsia"/>
        </w:rPr>
        <w:t>　　第二节 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1、激光器行业发展现状与趋势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2、光纤行业发展现状与趋势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3、陶瓷插芯行业发展现状与趋势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4、PCB行业发展现状与趋势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光电子器件制造行业市场环境及影响分析（PEST）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光电子器件制造行业政治法律环境（P）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三、光电子器件制造行业标准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1、光电子器件制造行业国家发展规划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2、光电子器件制造行业地方发展规划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一、光电子器件制造产业社会环境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三、光电子器件制造产业发展对社会发展的影响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一、光电子器件制造技术分析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2、我国光电子器件制造行业新技术研究</w:t>
      </w:r>
      <w:r>
        <w:rPr>
          <w:rFonts w:hint="eastAsia"/>
        </w:rPr>
        <w:br/>
      </w:r>
      <w:r>
        <w:rPr>
          <w:rFonts w:hint="eastAsia"/>
        </w:rPr>
        <w:t>　　　　二、光电子器件制造技术发展水平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1、我国光电子器件制造行业技术水平所处阶段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2、与国外光电子器件制造行业的技术差距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三、2020-2025年光电子器件制造技术发展分析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中国光电子器件制造行业发展现状及供需平衡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光电子器件制造行业发展现状分析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1、行业总产量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五、行业盈亏情况分析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我国光电子器件制造行业整体运行指标分析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2020-2025年中国光电子器件制造行业产销情况分析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一、我国光电子器件制造行业工业总产值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二、我国光电子器件制造行业工业销售产值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三、我国光电子器件制造行业产销率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1、我国光电子器件制造行业销售利润率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2、我国光电子器件制造行业成本费用利润率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3、我国光电子器件制造行业亏损面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1、我国光电子器件制造行业资产负债比率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2、我国光电子器件制造行业利息保障倍数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1、我国光电子器件制造行业应收帐款周转率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2、我国光电子器件制造行业总资产周转率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3、我国光电子器件制造行业流动资产周转率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1、我国光电子器件制造行业总资产增长率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2、我国光电子器件制造行业利润总额增长率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3、我国光电子器件制造行业主营业务收入增长率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4、我国光电子器件制造行业资本保值增值率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光电子器件制造行业产业结构分析</w:t>
      </w:r>
      <w:r>
        <w:rPr>
          <w:rFonts w:hint="eastAsia"/>
        </w:rPr>
        <w:br/>
      </w:r>
      <w:r>
        <w:rPr>
          <w:rFonts w:hint="eastAsia"/>
        </w:rPr>
        <w:t>　　第一节 光电子器件制造产业结构分析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三、中国光电子器件制造行业参与国际竞争的战略市场定位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光传输设备行业对光电子器件需求分析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一、光传输设备行业发展现状</w:t>
      </w:r>
      <w:r>
        <w:rPr>
          <w:rFonts w:hint="eastAsia"/>
        </w:rPr>
        <w:br/>
      </w:r>
      <w:r>
        <w:rPr>
          <w:rFonts w:hint="eastAsia"/>
        </w:rPr>
        <w:t>　　　　二、光电子器件在光传输设备中的应用情况</w:t>
      </w:r>
      <w:r>
        <w:rPr>
          <w:rFonts w:hint="eastAsia"/>
        </w:rPr>
        <w:br/>
      </w:r>
      <w:r>
        <w:rPr>
          <w:rFonts w:hint="eastAsia"/>
        </w:rPr>
        <w:t>　　　　三、光传输设备行业对光电子器件需求前景</w:t>
      </w:r>
      <w:r>
        <w:rPr>
          <w:rFonts w:hint="eastAsia"/>
        </w:rPr>
        <w:br/>
      </w:r>
      <w:r>
        <w:rPr>
          <w:rFonts w:hint="eastAsia"/>
        </w:rPr>
        <w:t>　　第三节 光纤宽带网络建设对光电子器件需求分析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第四节 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一、G网络建设现状</w:t>
      </w:r>
      <w:r>
        <w:rPr>
          <w:rFonts w:hint="eastAsia"/>
        </w:rPr>
        <w:br/>
      </w:r>
      <w:r>
        <w:rPr>
          <w:rFonts w:hint="eastAsia"/>
        </w:rPr>
        <w:t>　　　　　　1、中国移动TD-SCDMA网络建设情况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　　2、中国联通WCDMA网络建设情况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　　3、中国电信CDMA网络建设情况</w:t>
      </w:r>
      <w:r>
        <w:rPr>
          <w:rFonts w:hint="eastAsia"/>
        </w:rPr>
        <w:br/>
      </w:r>
      <w:r>
        <w:rPr>
          <w:rFonts w:hint="eastAsia"/>
        </w:rPr>
        <w:t>　　　　二、G网络投资现状</w:t>
      </w:r>
      <w:r>
        <w:rPr>
          <w:rFonts w:hint="eastAsia"/>
        </w:rPr>
        <w:br/>
      </w:r>
      <w:r>
        <w:rPr>
          <w:rFonts w:hint="eastAsia"/>
        </w:rPr>
        <w:t>　　　　三、主设备供应商在3G网络建设中的招标情况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四、G投资规模预测</w:t>
      </w:r>
      <w:r>
        <w:rPr>
          <w:rFonts w:hint="eastAsia"/>
        </w:rPr>
        <w:br/>
      </w:r>
      <w:r>
        <w:rPr>
          <w:rFonts w:hint="eastAsia"/>
        </w:rPr>
        <w:t>　　　　五、G网络建设对光电子器件需求分析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第五节 网融合对光电子器件需求分析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一、网融合概念</w:t>
      </w:r>
      <w:r>
        <w:rPr>
          <w:rFonts w:hint="eastAsia"/>
        </w:rPr>
        <w:br/>
      </w:r>
      <w:r>
        <w:rPr>
          <w:rFonts w:hint="eastAsia"/>
        </w:rPr>
        <w:t>　　　　二、网融合的发展历程</w:t>
      </w:r>
      <w:r>
        <w:rPr>
          <w:rFonts w:hint="eastAsia"/>
        </w:rPr>
        <w:br/>
      </w:r>
      <w:r>
        <w:rPr>
          <w:rFonts w:hint="eastAsia"/>
        </w:rPr>
        <w:t>　　　　三、网融合主要政策分析</w:t>
      </w:r>
      <w:r>
        <w:rPr>
          <w:rFonts w:hint="eastAsia"/>
        </w:rPr>
        <w:br/>
      </w:r>
      <w:r>
        <w:rPr>
          <w:rFonts w:hint="eastAsia"/>
        </w:rPr>
        <w:t>　　　　四、网融合试点内容及进展分析</w:t>
      </w:r>
      <w:r>
        <w:rPr>
          <w:rFonts w:hint="eastAsia"/>
        </w:rPr>
        <w:br/>
      </w:r>
      <w:r>
        <w:rPr>
          <w:rFonts w:hint="eastAsia"/>
        </w:rPr>
        <w:t>　　　　五、网融合对光电子器件需求分析</w:t>
      </w:r>
      <w:r>
        <w:rPr>
          <w:rFonts w:hint="eastAsia"/>
        </w:rPr>
        <w:br/>
      </w:r>
      <w:r>
        <w:rPr>
          <w:rFonts w:hint="eastAsia"/>
        </w:rPr>
        <w:t>　　第六节 显示器行业对光电子器件需求分析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一、显示器行业发展现状</w:t>
      </w:r>
      <w:r>
        <w:rPr>
          <w:rFonts w:hint="eastAsia"/>
        </w:rPr>
        <w:br/>
      </w:r>
      <w:r>
        <w:rPr>
          <w:rFonts w:hint="eastAsia"/>
        </w:rPr>
        <w:t>　　　　　　1、出货规模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二、光电子器件在显示器中的应用情况</w:t>
      </w:r>
      <w:r>
        <w:rPr>
          <w:rFonts w:hint="eastAsia"/>
        </w:rPr>
        <w:br/>
      </w:r>
      <w:r>
        <w:rPr>
          <w:rFonts w:hint="eastAsia"/>
        </w:rPr>
        <w:t>　　　　三、显示器行业对光电子器件需求前景</w:t>
      </w:r>
      <w:r>
        <w:rPr>
          <w:rFonts w:hint="eastAsia"/>
        </w:rPr>
        <w:br/>
      </w:r>
      <w:r>
        <w:rPr>
          <w:rFonts w:hint="eastAsia"/>
        </w:rPr>
        <w:t>　　　　　　1、显示器行业发展趋势分析</w:t>
      </w:r>
      <w:r>
        <w:rPr>
          <w:rFonts w:hint="eastAsia"/>
        </w:rPr>
        <w:br/>
      </w:r>
      <w:r>
        <w:rPr>
          <w:rFonts w:hint="eastAsia"/>
        </w:rPr>
        <w:t>　　　　　　2、显示器行业发展前景预测</w:t>
      </w:r>
      <w:r>
        <w:rPr>
          <w:rFonts w:hint="eastAsia"/>
        </w:rPr>
        <w:br/>
      </w:r>
      <w:r>
        <w:rPr>
          <w:rFonts w:hint="eastAsia"/>
        </w:rPr>
        <w:t>　　　　　　3、显示器对光电子器件的需求前景</w:t>
      </w:r>
      <w:r>
        <w:rPr>
          <w:rFonts w:hint="eastAsia"/>
        </w:rPr>
        <w:br/>
      </w:r>
      <w:r>
        <w:rPr>
          <w:rFonts w:hint="eastAsia"/>
        </w:rPr>
        <w:t>　　第七节 照明电器行业对光电子器件需求分析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一、照明电器行业发展现状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二、光电子器件在照明电器中的应用情况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三、照明电器行业对光电子器件需求前景</w:t>
      </w:r>
      <w:r>
        <w:rPr>
          <w:rFonts w:hint="eastAsia"/>
        </w:rPr>
        <w:br/>
      </w:r>
      <w:r>
        <w:rPr>
          <w:rFonts w:hint="eastAsia"/>
        </w:rPr>
        <w:t>　　第八节 光伏发电行业对光电子器件需求分析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一、光伏发电行业发展现状</w:t>
      </w:r>
      <w:r>
        <w:rPr>
          <w:rFonts w:hint="eastAsia"/>
        </w:rPr>
        <w:br/>
      </w:r>
      <w:r>
        <w:rPr>
          <w:rFonts w:hint="eastAsia"/>
        </w:rPr>
        <w:t>　　　　　　1、光伏发电鼓励政策</w:t>
      </w:r>
      <w:r>
        <w:rPr>
          <w:rFonts w:hint="eastAsia"/>
        </w:rPr>
        <w:br/>
      </w:r>
      <w:r>
        <w:rPr>
          <w:rFonts w:hint="eastAsia"/>
        </w:rPr>
        <w:t>　　　　　　2、光伏发电发展瓶颈</w:t>
      </w:r>
      <w:r>
        <w:rPr>
          <w:rFonts w:hint="eastAsia"/>
        </w:rPr>
        <w:br/>
      </w:r>
      <w:r>
        <w:rPr>
          <w:rFonts w:hint="eastAsia"/>
        </w:rPr>
        <w:t>　　　　　　3、装机需求</w:t>
      </w:r>
      <w:r>
        <w:rPr>
          <w:rFonts w:hint="eastAsia"/>
        </w:rPr>
        <w:br/>
      </w:r>
      <w:r>
        <w:rPr>
          <w:rFonts w:hint="eastAsia"/>
        </w:rPr>
        <w:t>　　　　　　4、太阳能电池产能与产量</w:t>
      </w:r>
      <w:r>
        <w:rPr>
          <w:rFonts w:hint="eastAsia"/>
        </w:rPr>
        <w:br/>
      </w:r>
      <w:r>
        <w:rPr>
          <w:rFonts w:hint="eastAsia"/>
        </w:rPr>
        <w:t>　　　　二、光电子器件在光伏发电中的应用情况</w:t>
      </w:r>
      <w:r>
        <w:rPr>
          <w:rFonts w:hint="eastAsia"/>
        </w:rPr>
        <w:br/>
      </w:r>
      <w:r>
        <w:rPr>
          <w:rFonts w:hint="eastAsia"/>
        </w:rPr>
        <w:t>　　　　三、光伏发电行业对光电子器件需求前景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光电子器件制造产业集群发展及区域市场分析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中国光电子器件制造产业集群发展特色分析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一、长江三角洲光电子器件制造产业发展特色分析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二、珠江三角洲光电子器件制造产业发展特色分析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三、环渤海地区光电子器件制造产业发展特色分析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四、闽南地区光电子器件制造产业发展特色分析</w:t>
      </w:r>
      <w:r>
        <w:rPr>
          <w:rFonts w:hint="eastAsia"/>
        </w:rPr>
        <w:br/>
      </w:r>
      <w:r>
        <w:rPr>
          <w:rFonts w:hint="eastAsia"/>
        </w:rPr>
        <w:t>　　第二节 光电子器件制造重点区域市场分析预测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二、光电子器件制造重点区域市场分析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中国光电子器件制造行业竞争现状与趋势预判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一、跨国企业在华竞争状况</w:t>
      </w:r>
      <w:r>
        <w:rPr>
          <w:rFonts w:hint="eastAsia"/>
        </w:rPr>
        <w:br/>
      </w:r>
      <w:r>
        <w:rPr>
          <w:rFonts w:hint="eastAsia"/>
        </w:rPr>
        <w:t>　　　　二、外资企业在华竞争策略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1、完全竞争市场，但已具一定集中度</w:t>
      </w:r>
      <w:r>
        <w:rPr>
          <w:rFonts w:hint="eastAsia"/>
        </w:rPr>
        <w:br/>
      </w:r>
      <w:r>
        <w:rPr>
          <w:rFonts w:hint="eastAsia"/>
        </w:rPr>
        <w:t>　　　　　　2、不同细分领域的竞争格局差别较大</w:t>
      </w:r>
      <w:r>
        <w:rPr>
          <w:rFonts w:hint="eastAsia"/>
        </w:rPr>
        <w:br/>
      </w:r>
      <w:r>
        <w:rPr>
          <w:rFonts w:hint="eastAsia"/>
        </w:rPr>
        <w:t>　　　　　　3、专业厂商成竞争主体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一、兼并与重组整合动向</w:t>
      </w:r>
      <w:r>
        <w:rPr>
          <w:rFonts w:hint="eastAsia"/>
        </w:rPr>
        <w:br/>
      </w:r>
      <w:r>
        <w:rPr>
          <w:rFonts w:hint="eastAsia"/>
        </w:rPr>
        <w:t>　　　　二、兼并与重组整合特征</w:t>
      </w:r>
      <w:r>
        <w:rPr>
          <w:rFonts w:hint="eastAsia"/>
        </w:rPr>
        <w:br/>
      </w:r>
      <w:r>
        <w:rPr>
          <w:rFonts w:hint="eastAsia"/>
        </w:rPr>
        <w:t>　　　　三、兼并与重组整合趋势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2025-2031年光电子器件制造行业领先企业经营形势分析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苏州工业园区长宏光电科技有限公司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博创科技股份有限公司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住友电工（苏州）光电子器件有限公司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奥兰若科技（深圳）有限公司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索尔思光电（成都）有限公司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福州高意科技有限公司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捷迪讯光电（深圳）有限公司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无锡市中兴光电子技术有限公司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中国光电子器件制造行业发展趋势与投资建议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2、产品认证壁垒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4、制造工艺壁垒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三、行业盈利因素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第四节 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2025-2031年光电子器件制造行业投资机会与风险防范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光电子器件制造行业投融资情况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四、光电子器件制造行业投资现状分析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1、光电子器件制造产业投资经历的阶段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2、2020-2025年光电子器件制造行业投资状况回顾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3、2020-2025年中国光电子器件制造行业风险投资状况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4、2025-2031年我国光电子器件制造行业的投资态势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2025-2031年光电子器件制造行业投资机会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四、光电子器件制造行业投资机遇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2025-2031年光电子器件制造行业投资风险及防范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中国光电子器件制造行业投资建议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一、光电子器件制造行业未来发展方向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二、光电子器件制造行业主要投资建议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三、中国光电子器件制造企业融资分析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1、中国光电子器件制造企业IPO融资分析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2、中国光电子器件制造企业再融资分析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2025-2031年光电子器件制造行业面临的困境及对策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2025年光电子器件制造行业面临的困境</w:t>
      </w:r>
      <w:r>
        <w:rPr>
          <w:rFonts w:hint="eastAsia"/>
        </w:rPr>
        <w:br/>
      </w:r>
      <w:r>
        <w:rPr>
          <w:rFonts w:hint="eastAsia"/>
        </w:rPr>
        <w:t>　　第二节 光电子器件制造企业面临的困境及对策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一、重点光电子器件制造企业面临的困境及对策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1、重点光电子器件制造企业面临的困境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2、重点光电子器件制造企业对策探讨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二、中小光电子器件制造企业发展困境及策略分析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1、中小光电子器件制造企业面临的困境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2、中小光电子器件制造企业对策探讨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三、国内光电子器件制造企业的出路分析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中国光电子器件制造行业存在的问题及对策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一、中国光电子器件制造行业存在的问题</w:t>
      </w:r>
      <w:r>
        <w:rPr>
          <w:rFonts w:hint="eastAsia"/>
        </w:rPr>
        <w:br/>
      </w:r>
      <w:r>
        <w:rPr>
          <w:rFonts w:hint="eastAsia"/>
        </w:rPr>
        <w:t>　　　　二、光电子器件制造行业发展的建议对策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中国光电子器件制造市场发展面临的挑战与对策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光电子器件制造行业发展战略研究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光电子器件制造行业发展战略研究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对我国光电子器件制造品牌的战略思考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一、光电子器件制造品牌的重要性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二、光电子器件制造实施品牌战略的意义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四、我国光电子器件制造企业的品牌战略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光电子器件制造经营策略分析</w:t>
      </w:r>
      <w:r>
        <w:rPr>
          <w:rFonts w:hint="eastAsia"/>
        </w:rPr>
        <w:br/>
      </w:r>
      <w:r>
        <w:rPr>
          <w:rFonts w:hint="eastAsia"/>
        </w:rPr>
        <w:t>　　　　一、光电子器件制造市场细分策略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二、光电子器件制造市场创新策略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四、光电子器件制造新产品差异化战略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光电子器件制造行业投资战略研究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一、2025年光电子器件制造行业投资战略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二、2025-2031年光电子器件制造行业投资战略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光电子器件制造行业研究结论及建议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光电子器件制造子行业研究结论及建议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[~中~智~林~]济研：光电子器件制造行业投资建议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光电子器件制造行业生命周期</w:t>
      </w:r>
      <w:r>
        <w:rPr>
          <w:rFonts w:hint="eastAsia"/>
        </w:rPr>
        <w:br/>
      </w:r>
      <w:r>
        <w:rPr>
          <w:rFonts w:hint="eastAsia"/>
        </w:rPr>
        <w:t>　　图表 光电子器件制造行业产业链结构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2020-2025年全球光电子器件制造行业市场规模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2020-2025年光电子器件制造行业集中度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cfedaee54ef0" w:history="1">
        <w:r>
          <w:rPr>
            <w:rStyle w:val="Hyperlink"/>
          </w:rPr>
          <w:t>中国光电子器件制造行业市场调研与发展趋势分析报告（2025年）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cfedaee54ef0" w:history="1">
        <w:r>
          <w:rPr>
            <w:rStyle w:val="Hyperlink"/>
          </w:rPr>
          <w:t>https://www.20087.com/8/21/GuangDianZiQiJianZhiZaoShiChangDiaoChaFenXi.html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发展前景、光电子器件制造行业、光电子行业的现状和发展趋势、光电子器件制造行业代码、光电子材料、光电子器件制造岗位等级标准、电子元器件2023行情、光电子器件制造行业2022年成本费用利润率、led芯片2024年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d5c45e25431f" w:history="1">
      <w:r>
        <w:rPr>
          <w:rStyle w:val="Hyperlink"/>
        </w:rPr>
        <w:t>中国光电子器件制造行业市场调研与发展趋势分析报告（2025年）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gDianZiQiJianZhiZaoShiChangDiaoChaFenXi.html" TargetMode="External" Id="Rb9efcfedaee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gDianZiQiJianZhiZaoShiChangDiaoChaFenXi.html" TargetMode="External" Id="R4b6ad5c45e2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2025-05-23T03:00:00Z</dcterms:created>
  <dcterms:modified xsi:type="dcterms:W3CDTF">2025-05-23T04:00:00Z</dcterms:modified>
  <dc:subject>中国光电子器件制造行业市场调研与发展趋势分析报告（2025年）</dc:subject>
  <dc:title>中国光电子器件制造行业市场调研与发展趋势分析报告（2025年）</dc:title>
  <cp:keywords>中国光电子器件制造行业市场调研与发展趋势分析报告（2025年）</cp:keywords>
  <dc:description>中国光电子器件制造行业市场调研与发展趋势分析报告（2025年）</dc:description>
</cp:coreProperties>
</file>