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8ca810be4f70" w:history="1">
              <w:r>
                <w:rPr>
                  <w:rStyle w:val="Hyperlink"/>
                </w:rPr>
                <w:t>2025-2031年中国激光设备行业发展深度调研与未来趋势报告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8ca810be4f70" w:history="1">
              <w:r>
                <w:rPr>
                  <w:rStyle w:val="Hyperlink"/>
                </w:rPr>
                <w:t>2025-2031年中国激光设备行业发展深度调研与未来趋势报告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8ca810be4f70" w:history="1">
                <w:r>
                  <w:rPr>
                    <w:rStyle w:val="Hyperlink"/>
                  </w:rPr>
                  <w:t>https://www.20087.com/8/31/JiGuangSheBeiDeFaZhanQuShi.html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是一种高精度、高效率的加工工具，在工业制造、医疗、科研等多个领域发挥了重要作用。近年来，随着激光技术的进步，激光设备的性能和应用范围不断扩大。目前，激光切割机、激光焊接机、激光打标机等产品广泛应用于金属加工、电子产品制造、医疗设备生产等领域。随着激光器功率的提高和控制系统的发展，激光设备的加工精度和效率都有了显著提升。</w:t>
      </w:r>
      <w:r>
        <w:rPr>
          <w:rFonts w:hint="eastAsia"/>
        </w:rPr>
        <w:br/>
      </w:r>
      <w:r>
        <w:rPr>
          <w:rFonts w:hint="eastAsia"/>
        </w:rPr>
        <w:t>　　未来，激光设备行业将继续朝着更高精度、更高效率的方向发展。一方面，随着光纤激光器和固体激光器技术的进步，激光设备将实现更精细的加工能力和更快的加工速度。另一方面，随着自动化和智能化技术的应用，激光设备将更加智能化，能够实现远程监控和无人操作。此外，随着3D打印技术的发展，激光设备将在增材制造领域发挥更大作用，为航空航天、汽车制造等行业提供更加复杂和精密的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8ca810be4f70" w:history="1">
        <w:r>
          <w:rPr>
            <w:rStyle w:val="Hyperlink"/>
          </w:rPr>
          <w:t>2025-2031年中国激光设备行业发展深度调研与未来趋势报告</w:t>
        </w:r>
      </w:hyperlink>
      <w:r>
        <w:rPr>
          <w:rFonts w:hint="eastAsia"/>
        </w:rPr>
        <w:t>》依托行业权威数据及长期市场监测信息，系统分析了激光设备行业的市场规模、供需关系、竞争格局及重点企业经营状况，并结合激光设备行业发展现状，科学预测了激光设备市场前景与技术发展方向。报告通过SWOT分析，揭示了激光设备行业机遇与潜在风险，为投资者提供了全面的现状分析与前景评估，助力挖掘投资价值并优化决策。同时，报告从投资、生产及营销等角度提出可行性建议，为激光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一、激光产业上下游</w:t>
      </w:r>
      <w:r>
        <w:rPr>
          <w:rFonts w:hint="eastAsia"/>
        </w:rPr>
        <w:br/>
      </w:r>
      <w:r>
        <w:rPr>
          <w:rFonts w:hint="eastAsia"/>
        </w:rPr>
        <w:t>　　　　二、激光设备分类</w:t>
      </w:r>
      <w:r>
        <w:rPr>
          <w:rFonts w:hint="eastAsia"/>
        </w:rPr>
        <w:br/>
      </w:r>
      <w:r>
        <w:rPr>
          <w:rFonts w:hint="eastAsia"/>
        </w:rPr>
        <w:t>　　　　三、激光加工工艺浅析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2025年全球激光产业运行态势透析</w:t>
      </w:r>
      <w:r>
        <w:rPr>
          <w:rFonts w:hint="eastAsia"/>
        </w:rPr>
        <w:br/>
      </w:r>
      <w:r>
        <w:rPr>
          <w:rFonts w:hint="eastAsia"/>
        </w:rPr>
        <w:t>　　第一节 2025年全球激光产业运行环境分析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2025年全球激光产业运行透析</w:t>
      </w:r>
      <w:r>
        <w:rPr>
          <w:rFonts w:hint="eastAsia"/>
        </w:rPr>
        <w:br/>
      </w:r>
      <w:r>
        <w:rPr>
          <w:rFonts w:hint="eastAsia"/>
        </w:rPr>
        <w:t>　　　　一、全球激光产业亮点分析</w:t>
      </w:r>
      <w:r>
        <w:rPr>
          <w:rFonts w:hint="eastAsia"/>
        </w:rPr>
        <w:br/>
      </w:r>
      <w:r>
        <w:rPr>
          <w:rFonts w:hint="eastAsia"/>
        </w:rPr>
        <w:t>　　　　二、研发核心技术</w:t>
      </w:r>
      <w:r>
        <w:rPr>
          <w:rFonts w:hint="eastAsia"/>
        </w:rPr>
        <w:br/>
      </w:r>
      <w:r>
        <w:rPr>
          <w:rFonts w:hint="eastAsia"/>
        </w:rPr>
        <w:t>　　　　三、在工业生产中应用</w:t>
      </w:r>
      <w:r>
        <w:rPr>
          <w:rFonts w:hint="eastAsia"/>
        </w:rPr>
        <w:br/>
      </w:r>
      <w:r>
        <w:rPr>
          <w:rFonts w:hint="eastAsia"/>
        </w:rPr>
        <w:t>　　　　四、全球激光产业动态分析</w:t>
      </w:r>
      <w:r>
        <w:rPr>
          <w:rFonts w:hint="eastAsia"/>
        </w:rPr>
        <w:br/>
      </w:r>
      <w:r>
        <w:rPr>
          <w:rFonts w:hint="eastAsia"/>
        </w:rPr>
        <w:t>　　第三节 2025年西方发达国家激光产业运行分析</w:t>
      </w:r>
      <w:r>
        <w:rPr>
          <w:rFonts w:hint="eastAsia"/>
        </w:rPr>
        <w:br/>
      </w:r>
      <w:r>
        <w:rPr>
          <w:rFonts w:hint="eastAsia"/>
        </w:rPr>
        <w:t>　　　　一、美国的“激光核聚变计划”</w:t>
      </w:r>
      <w:r>
        <w:rPr>
          <w:rFonts w:hint="eastAsia"/>
        </w:rPr>
        <w:br/>
      </w:r>
      <w:r>
        <w:rPr>
          <w:rFonts w:hint="eastAsia"/>
        </w:rPr>
        <w:t>　　　　二、德国的“光学促进计划”</w:t>
      </w:r>
      <w:r>
        <w:rPr>
          <w:rFonts w:hint="eastAsia"/>
        </w:rPr>
        <w:br/>
      </w:r>
      <w:r>
        <w:rPr>
          <w:rFonts w:hint="eastAsia"/>
        </w:rPr>
        <w:t>　　　　三、英国的“阿维尔计划”</w:t>
      </w:r>
      <w:r>
        <w:rPr>
          <w:rFonts w:hint="eastAsia"/>
        </w:rPr>
        <w:br/>
      </w:r>
      <w:r>
        <w:rPr>
          <w:rFonts w:hint="eastAsia"/>
        </w:rPr>
        <w:t>　　　　四、日本的“激光研究五年计划”</w:t>
      </w:r>
      <w:r>
        <w:rPr>
          <w:rFonts w:hint="eastAsia"/>
        </w:rPr>
        <w:br/>
      </w:r>
      <w:r>
        <w:rPr>
          <w:rFonts w:hint="eastAsia"/>
        </w:rPr>
        <w:t>　　第四节 2025-2031年全球激光产业新趋势探析</w:t>
      </w:r>
      <w:r>
        <w:rPr>
          <w:rFonts w:hint="eastAsia"/>
        </w:rPr>
        <w:br/>
      </w:r>
      <w:r>
        <w:rPr>
          <w:rFonts w:hint="eastAsia"/>
        </w:rPr>
        <w:t>　　　　一、激光器研究向固态化方向发展</w:t>
      </w:r>
      <w:r>
        <w:rPr>
          <w:rFonts w:hint="eastAsia"/>
        </w:rPr>
        <w:br/>
      </w:r>
      <w:r>
        <w:rPr>
          <w:rFonts w:hint="eastAsia"/>
        </w:rPr>
        <w:t>　　　　二、产品与服务中的技术含量提高</w:t>
      </w:r>
      <w:r>
        <w:rPr>
          <w:rFonts w:hint="eastAsia"/>
        </w:rPr>
        <w:br/>
      </w:r>
      <w:r>
        <w:rPr>
          <w:rFonts w:hint="eastAsia"/>
        </w:rPr>
        <w:t>　　　　三、激光技术与众多新兴学科结合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2025年中国激光设备行业经济环境分析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一、激光设备和实施的电气安全</w:t>
      </w:r>
      <w:r>
        <w:rPr>
          <w:rFonts w:hint="eastAsia"/>
        </w:rPr>
        <w:br/>
      </w:r>
      <w:r>
        <w:rPr>
          <w:rFonts w:hint="eastAsia"/>
        </w:rPr>
        <w:t>　　　　二、作业场所激光辐射卫生标准</w:t>
      </w:r>
      <w:r>
        <w:rPr>
          <w:rFonts w:hint="eastAsia"/>
        </w:rPr>
        <w:br/>
      </w:r>
      <w:r>
        <w:rPr>
          <w:rFonts w:hint="eastAsia"/>
        </w:rPr>
        <w:t>　　　　三、实验室激光安全规则</w:t>
      </w:r>
      <w:r>
        <w:rPr>
          <w:rFonts w:hint="eastAsia"/>
        </w:rPr>
        <w:br/>
      </w:r>
      <w:r>
        <w:rPr>
          <w:rFonts w:hint="eastAsia"/>
        </w:rPr>
        <w:t>　　第三节 2025年中国激光设备行业社会环境分析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2025年中国激光设备产业新形势透析</w:t>
      </w:r>
      <w:r>
        <w:rPr>
          <w:rFonts w:hint="eastAsia"/>
        </w:rPr>
        <w:br/>
      </w:r>
      <w:r>
        <w:rPr>
          <w:rFonts w:hint="eastAsia"/>
        </w:rPr>
        <w:t>　　第一节 2025年中国激光设备市场动态分析</w:t>
      </w:r>
      <w:r>
        <w:rPr>
          <w:rFonts w:hint="eastAsia"/>
        </w:rPr>
        <w:br/>
      </w:r>
      <w:r>
        <w:rPr>
          <w:rFonts w:hint="eastAsia"/>
        </w:rPr>
        <w:t>　　　　一、世界首创光纤激光切割机在昆山问世</w:t>
      </w:r>
      <w:r>
        <w:rPr>
          <w:rFonts w:hint="eastAsia"/>
        </w:rPr>
        <w:br/>
      </w:r>
      <w:r>
        <w:rPr>
          <w:rFonts w:hint="eastAsia"/>
        </w:rPr>
        <w:t>　　　　二、国内最大板厚激光切割机落户武桥重工</w:t>
      </w:r>
      <w:r>
        <w:rPr>
          <w:rFonts w:hint="eastAsia"/>
        </w:rPr>
        <w:br/>
      </w:r>
      <w:r>
        <w:rPr>
          <w:rFonts w:hint="eastAsia"/>
        </w:rPr>
        <w:t>　　　　三、深圳崛起全球激光设备制造中心</w:t>
      </w:r>
      <w:r>
        <w:rPr>
          <w:rFonts w:hint="eastAsia"/>
        </w:rPr>
        <w:br/>
      </w:r>
      <w:r>
        <w:rPr>
          <w:rFonts w:hint="eastAsia"/>
        </w:rPr>
        <w:t>　　第二节 2025年中国激光设备业运行总况</w:t>
      </w:r>
      <w:r>
        <w:rPr>
          <w:rFonts w:hint="eastAsia"/>
        </w:rPr>
        <w:br/>
      </w:r>
      <w:r>
        <w:rPr>
          <w:rFonts w:hint="eastAsia"/>
        </w:rPr>
        <w:t>　　　　一、激光设备兼并重组分析</w:t>
      </w:r>
      <w:r>
        <w:rPr>
          <w:rFonts w:hint="eastAsia"/>
        </w:rPr>
        <w:br/>
      </w:r>
      <w:r>
        <w:rPr>
          <w:rFonts w:hint="eastAsia"/>
        </w:rPr>
        <w:t>　　　　二、国产激光设备走上快速发展道路</w:t>
      </w:r>
      <w:r>
        <w:rPr>
          <w:rFonts w:hint="eastAsia"/>
        </w:rPr>
        <w:br/>
      </w:r>
      <w:r>
        <w:rPr>
          <w:rFonts w:hint="eastAsia"/>
        </w:rPr>
        <w:t>　　　　三、激光设备技术优势</w:t>
      </w:r>
      <w:r>
        <w:rPr>
          <w:rFonts w:hint="eastAsia"/>
        </w:rPr>
        <w:br/>
      </w:r>
      <w:r>
        <w:rPr>
          <w:rFonts w:hint="eastAsia"/>
        </w:rPr>
        <w:t>　　第三节 2025年中国激光设备产业存在的问题与对策分析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一、激光设备产业存在的问题分析</w:t>
      </w:r>
      <w:r>
        <w:rPr>
          <w:rFonts w:hint="eastAsia"/>
        </w:rPr>
        <w:br/>
      </w:r>
      <w:r>
        <w:rPr>
          <w:rFonts w:hint="eastAsia"/>
        </w:rPr>
        <w:t>　　　　二、激光设备产业发展战略研究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2020-2025年激光产业市场规模分析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二、激光产品市场现状分析</w:t>
      </w:r>
      <w:r>
        <w:rPr>
          <w:rFonts w:hint="eastAsia"/>
        </w:rPr>
        <w:br/>
      </w:r>
      <w:r>
        <w:rPr>
          <w:rFonts w:hint="eastAsia"/>
        </w:rPr>
        <w:t>　　　　三、激光设备产业结构分析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二、激光打标的发展历程</w:t>
      </w:r>
      <w:r>
        <w:rPr>
          <w:rFonts w:hint="eastAsia"/>
        </w:rPr>
        <w:br/>
      </w:r>
      <w:r>
        <w:rPr>
          <w:rFonts w:hint="eastAsia"/>
        </w:rPr>
        <w:t>　　　　三、激光打标的技术现状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一、产品概括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一、产品现状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一、25W-100W级激光加工机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2020-2025年中国激光设备产品进出口数据监测分析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　　二、电子束、激光自动焊接机进出口金额分析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　　三、电子束、激光自动焊接机进出口国家及地区分析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　　二、辐照元件激光切割机进出口金额分析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　　三、辐照元件激光切割机进出口国家及地区分析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2020-2025年中国激光器90132000进出口总体数据分析</w:t>
      </w:r>
      <w:r>
        <w:rPr>
          <w:rFonts w:hint="eastAsia"/>
        </w:rPr>
        <w:br/>
      </w:r>
      <w:r>
        <w:rPr>
          <w:rFonts w:hint="eastAsia"/>
        </w:rPr>
        <w:t>　　　　一、激光器进出口数量分析</w:t>
      </w:r>
      <w:r>
        <w:rPr>
          <w:rFonts w:hint="eastAsia"/>
        </w:rPr>
        <w:br/>
      </w:r>
      <w:r>
        <w:rPr>
          <w:rFonts w:hint="eastAsia"/>
        </w:rPr>
        <w:t>　　　　二、激光器进出口金额分析</w:t>
      </w:r>
      <w:r>
        <w:rPr>
          <w:rFonts w:hint="eastAsia"/>
        </w:rPr>
        <w:br/>
      </w:r>
      <w:r>
        <w:rPr>
          <w:rFonts w:hint="eastAsia"/>
        </w:rPr>
        <w:t>　　　　三、激光器进出口国家及地区分析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2025年全球激光设备制造巨头企业运行分析</w:t>
      </w:r>
      <w:r>
        <w:rPr>
          <w:rFonts w:hint="eastAsia"/>
        </w:rPr>
        <w:br/>
      </w:r>
      <w:r>
        <w:rPr>
          <w:rFonts w:hint="eastAsia"/>
        </w:rPr>
        <w:t>　　第一节 美国Lumenis公司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二、产品覆盖情况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德国Trumpf（通快公司）</w:t>
      </w:r>
      <w:r>
        <w:rPr>
          <w:rFonts w:hint="eastAsia"/>
        </w:rPr>
        <w:br/>
      </w:r>
      <w:r>
        <w:rPr>
          <w:rFonts w:hint="eastAsia"/>
        </w:rPr>
        <w:t>　　第三节 Rofin公司</w:t>
      </w:r>
      <w:r>
        <w:rPr>
          <w:rFonts w:hint="eastAsia"/>
        </w:rPr>
        <w:br/>
      </w:r>
      <w:r>
        <w:rPr>
          <w:rFonts w:hint="eastAsia"/>
        </w:rPr>
        <w:t>　　第四节 美国Coherent（相干公司）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2025年中国激光设备行业典型企业关键性财务数据分析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深圳市大族激光科技股份有限公司（002008）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日本电产科宝电子（浙江）有限公司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中山市海湾国际有限公司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2025-2031年中国激光设备行业前景预测分析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2025-2031年中国激光设备产品趋势预测分析</w:t>
      </w:r>
      <w:r>
        <w:rPr>
          <w:rFonts w:hint="eastAsia"/>
        </w:rPr>
        <w:br/>
      </w:r>
      <w:r>
        <w:rPr>
          <w:rFonts w:hint="eastAsia"/>
        </w:rPr>
        <w:t>　　　　一、激光设备技术走势分析</w:t>
      </w:r>
      <w:r>
        <w:rPr>
          <w:rFonts w:hint="eastAsia"/>
        </w:rPr>
        <w:br/>
      </w:r>
      <w:r>
        <w:rPr>
          <w:rFonts w:hint="eastAsia"/>
        </w:rPr>
        <w:t>　　　　二、激光设备行业发展方向分析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2025-2031年中国激光设备行业市场预测分析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一、激光设备供给预测分析</w:t>
      </w:r>
      <w:r>
        <w:rPr>
          <w:rFonts w:hint="eastAsia"/>
        </w:rPr>
        <w:br/>
      </w:r>
      <w:r>
        <w:rPr>
          <w:rFonts w:hint="eastAsia"/>
        </w:rPr>
        <w:t>　　　　二、激光设备需求预测分析</w:t>
      </w:r>
      <w:r>
        <w:rPr>
          <w:rFonts w:hint="eastAsia"/>
        </w:rPr>
        <w:br/>
      </w:r>
      <w:r>
        <w:rPr>
          <w:rFonts w:hint="eastAsia"/>
        </w:rPr>
        <w:t>　　　　三、激光设备进出口贸易预测分析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2025-2031年中国激光设备盈利预测分析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2025年中国激光设备投资环境分析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一、激光设备行业吸引力分析</w:t>
      </w:r>
      <w:r>
        <w:rPr>
          <w:rFonts w:hint="eastAsia"/>
        </w:rPr>
        <w:br/>
      </w:r>
      <w:r>
        <w:rPr>
          <w:rFonts w:hint="eastAsia"/>
        </w:rPr>
        <w:t>　　　　二、激光设备行业区域投资潜力分析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(中-智林)权威专家投资建议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激光产业链结构图</w:t>
      </w:r>
      <w:r>
        <w:rPr>
          <w:rFonts w:hint="eastAsia"/>
        </w:rPr>
        <w:br/>
      </w:r>
      <w:r>
        <w:rPr>
          <w:rFonts w:hint="eastAsia"/>
        </w:rPr>
        <w:t>　　图表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2020-2025年全球激光产业销售收入一览表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2020-2025年全球激光产业销售收入变化趋势图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2020-2025年全球商业激光器产品结构比例图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2025年全球工业激光器生产地区分布比例图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2025年全球工业激光器应用结构比例图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2020-2025年全球商用激光器收入</w:t>
      </w:r>
      <w:r>
        <w:rPr>
          <w:rFonts w:hint="eastAsia"/>
        </w:rPr>
        <w:br/>
      </w:r>
      <w:r>
        <w:rPr>
          <w:rFonts w:hint="eastAsia"/>
        </w:rPr>
        <w:t>　　图表 2020-2025年中国激光产业销售额变化趋势图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中国大恒（集团）有限公司成长能力指标走势图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中山市海湾国际有限公司成长能力指标走势图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威海朝光电子有限公司负债指标走势图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2025-2031年中国激光设备供给预测分析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8ca810be4f70" w:history="1">
        <w:r>
          <w:rPr>
            <w:rStyle w:val="Hyperlink"/>
          </w:rPr>
          <w:t>2025-2031年中国激光设备行业发展深度调研与未来趋势报告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8ca810be4f70" w:history="1">
        <w:r>
          <w:rPr>
            <w:rStyle w:val="Hyperlink"/>
          </w:rPr>
          <w:t>https://www.20087.com/8/31/JiGuangSheBeiDeFaZhanQuShi.html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e8db386d4eeb" w:history="1">
      <w:r>
        <w:rPr>
          <w:rStyle w:val="Hyperlink"/>
        </w:rPr>
        <w:t>2025-2031年中国激光设备行业发展深度调研与未来趋势报告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GuangSheBeiDeFaZhanQuShi.html" TargetMode="External" Id="R4a378ca810be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GuangSheBeiDeFaZhanQuShi.html" TargetMode="External" Id="R8de8e8db386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2024-12-22T03:08:00Z</dcterms:created>
  <dcterms:modified xsi:type="dcterms:W3CDTF">2024-12-22T04:08:00Z</dcterms:modified>
  <dc:subject>2025-2031年中国激光设备行业发展深度调研与未来趋势报告</dc:subject>
  <dc:title>2025-2031年中国激光设备行业发展深度调研与未来趋势报告</dc:title>
  <cp:keywords>2025-2031年中国激光设备行业发展深度调研与未来趋势报告</cp:keywords>
  <dc:description>2025-2031年中国激光设备行业发展深度调研与未来趋势报告</dc:description>
</cp:coreProperties>
</file>