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a100fcb5d4eda" w:history="1">
              <w:r>
                <w:rPr>
                  <w:rStyle w:val="Hyperlink"/>
                </w:rPr>
                <w:t>中国光刻机行业发展分析与前景趋势预测报告（2026-2032年）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a100fcb5d4eda" w:history="1">
              <w:r>
                <w:rPr>
                  <w:rStyle w:val="Hyperlink"/>
                </w:rPr>
                <w:t>中国光刻机行业发展分析与前景趋势预测报告（2026-2032年）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a100fcb5d4eda" w:history="1">
                <w:r>
                  <w:rPr>
                    <w:rStyle w:val="Hyperlink"/>
                  </w:rPr>
                  <w:t>https://www.20087.com/8/71/GuangKeJiShiChangXianZhuangHeQianJing.html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机是半导体制造中的核心设备，直接决定了集成电路的制程能力。目前，随着摩尔定律的推进，极紫外(EUV)光刻机因其极高的精度和分辨率，成为高端芯片制造的关键。技术密集度高，涉及光学、精密机械、自动化控制等多个领域，对研发投入要求极高。</w:t>
      </w:r>
      <w:r>
        <w:rPr>
          <w:rFonts w:hint="eastAsia"/>
        </w:rPr>
        <w:br/>
      </w:r>
      <w:r>
        <w:rPr>
          <w:rFonts w:hint="eastAsia"/>
        </w:rPr>
        <w:t>　　未来光刻机技术将朝向更高的集成度、更短的曝光波长和更复杂的系统集成发展。EUV光刻机将进一步提升光源功率和稳定性，降低生产成本，推动更先进节点的芯片制造。同时，针对特定应用领域的光刻技术，如纳米压印光刻、直接写入电子束光刻等，将为特殊材料和新型电子器件的制造提供解决方案。随着量子计算、生物芯片等新兴领域的兴起，光刻机技术还将不断拓展应用边界，满足更多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a100fcb5d4eda" w:history="1">
        <w:r>
          <w:rPr>
            <w:rStyle w:val="Hyperlink"/>
          </w:rPr>
          <w:t>中国光刻机行业发展分析与前景趋势预测报告（2026-2032年）</w:t>
        </w:r>
      </w:hyperlink>
      <w:r>
        <w:rPr>
          <w:rFonts w:hint="eastAsia"/>
        </w:rPr>
        <w:t>》系统分析了我国光刻机行业的市场规模、市场需求及价格动态，深入探讨了光刻机产业链结构与发展特点。报告对光刻机细分市场进行了详细剖析，基于科学数据预测了市场前景及未来发展趋势，同时聚焦光刻机重点企业，评估了品牌影响力、市场竞争力及行业集中度变化。通过专业分析与客观洞察，报告为投资者、产业链相关企业及政府决策部门提供了重要参考，是把握光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光刻机行业定义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二、全球光刻机市场结构</w:t>
      </w:r>
      <w:r>
        <w:rPr>
          <w:rFonts w:hint="eastAsia"/>
        </w:rPr>
        <w:br/>
      </w:r>
      <w:r>
        <w:rPr>
          <w:rFonts w:hint="eastAsia"/>
        </w:rPr>
        <w:t>　　　　三、全球光刻机行业竞争格局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全球主要国家（地区）光刻机市场分析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光刻机行业环境分析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2025-2026年中国光刻机市场现状</w:t>
      </w:r>
      <w:r>
        <w:rPr>
          <w:rFonts w:hint="eastAsia"/>
        </w:rPr>
        <w:br/>
      </w:r>
      <w:r>
        <w:rPr>
          <w:rFonts w:hint="eastAsia"/>
        </w:rPr>
        <w:t>　　第二节 中国光刻机行业产量情况分析及预测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一、光刻机总体产能规模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、2020-2025年中国光刻机产量统计分析</w:t>
      </w:r>
      <w:r>
        <w:rPr>
          <w:rFonts w:hint="eastAsia"/>
        </w:rPr>
        <w:br/>
      </w:r>
      <w:r>
        <w:rPr>
          <w:rFonts w:hint="eastAsia"/>
        </w:rPr>
        <w:t>　　　　三、光刻机生产区域分布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四、2026-2032年中国光刻机产量预测分析</w:t>
      </w:r>
      <w:r>
        <w:rPr>
          <w:rFonts w:hint="eastAsia"/>
        </w:rPr>
        <w:br/>
      </w:r>
      <w:r>
        <w:rPr>
          <w:rFonts w:hint="eastAsia"/>
        </w:rPr>
        <w:t>　　第三节 中国光刻机市场需求情况分析及预测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二、2020-2025年中国光刻机市场需求统计</w:t>
      </w:r>
      <w:r>
        <w:rPr>
          <w:rFonts w:hint="eastAsia"/>
        </w:rPr>
        <w:br/>
      </w:r>
      <w:r>
        <w:rPr>
          <w:rFonts w:hint="eastAsia"/>
        </w:rPr>
        <w:t>　　　　三、光刻机市场饱和度</w:t>
      </w:r>
      <w:r>
        <w:rPr>
          <w:rFonts w:hint="eastAsia"/>
        </w:rPr>
        <w:br/>
      </w:r>
      <w:r>
        <w:rPr>
          <w:rFonts w:hint="eastAsia"/>
        </w:rPr>
        <w:t>　　　　四、影响光刻机市场需求的因素</w:t>
      </w:r>
      <w:r>
        <w:rPr>
          <w:rFonts w:hint="eastAsia"/>
        </w:rPr>
        <w:br/>
      </w:r>
      <w:r>
        <w:rPr>
          <w:rFonts w:hint="eastAsia"/>
        </w:rPr>
        <w:t>　　　　五、光刻机市场潜力分析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六、2026-2032年中国光刻机市场需求预测分析分析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2025-2026年中国光刻机细分行业调研</w:t>
      </w:r>
      <w:r>
        <w:rPr>
          <w:rFonts w:hint="eastAsia"/>
        </w:rPr>
        <w:br/>
      </w:r>
      <w:r>
        <w:rPr>
          <w:rFonts w:hint="eastAsia"/>
        </w:rPr>
        <w:t>　　第一节 主要光刻机细分行业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2026年中国光刻机企业营销及发展建议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光刻机企业营销策略分析及建议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光刻机企业营销策略分析</w:t>
      </w:r>
      <w:r>
        <w:rPr>
          <w:rFonts w:hint="eastAsia"/>
        </w:rPr>
        <w:br/>
      </w:r>
      <w:r>
        <w:rPr>
          <w:rFonts w:hint="eastAsia"/>
        </w:rPr>
        <w:t>　　　　一、光刻机企业营销策略</w:t>
      </w:r>
      <w:r>
        <w:rPr>
          <w:rFonts w:hint="eastAsia"/>
        </w:rPr>
        <w:br/>
      </w:r>
      <w:r>
        <w:rPr>
          <w:rFonts w:hint="eastAsia"/>
        </w:rPr>
        <w:t>　　　　二、光刻机企业经验借鉴</w:t>
      </w:r>
      <w:r>
        <w:rPr>
          <w:rFonts w:hint="eastAsia"/>
        </w:rPr>
        <w:br/>
      </w:r>
      <w:r>
        <w:rPr>
          <w:rFonts w:hint="eastAsia"/>
        </w:rPr>
        <w:t>　　第三节 光刻机企业营销模式演化与创新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一、光刻机企业存在的问题</w:t>
      </w:r>
      <w:r>
        <w:rPr>
          <w:rFonts w:hint="eastAsia"/>
        </w:rPr>
        <w:br/>
      </w:r>
      <w:r>
        <w:rPr>
          <w:rFonts w:hint="eastAsia"/>
        </w:rPr>
        <w:t>　　　　二、光刻机企业应对的策略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2026年光刻机市场前景分析</w:t>
      </w:r>
      <w:r>
        <w:rPr>
          <w:rFonts w:hint="eastAsia"/>
        </w:rPr>
        <w:br/>
      </w:r>
      <w:r>
        <w:rPr>
          <w:rFonts w:hint="eastAsia"/>
        </w:rPr>
        <w:t>　　第二节 2026年光刻机行业发展趋势预测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光刻机行业投资风险预警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光刻机行业投资战略研究</w:t>
      </w:r>
      <w:r>
        <w:rPr>
          <w:rFonts w:hint="eastAsia"/>
        </w:rPr>
        <w:br/>
      </w:r>
      <w:r>
        <w:rPr>
          <w:rFonts w:hint="eastAsia"/>
        </w:rPr>
        <w:t>　　第一节 光刻机行业发展战略研究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对我国光刻机品牌的战略思考</w:t>
      </w:r>
      <w:r>
        <w:rPr>
          <w:rFonts w:hint="eastAsia"/>
        </w:rPr>
        <w:br/>
      </w:r>
      <w:r>
        <w:rPr>
          <w:rFonts w:hint="eastAsia"/>
        </w:rPr>
        <w:t>　　　　一、光刻机品牌的重要性</w:t>
      </w:r>
      <w:r>
        <w:rPr>
          <w:rFonts w:hint="eastAsia"/>
        </w:rPr>
        <w:br/>
      </w:r>
      <w:r>
        <w:rPr>
          <w:rFonts w:hint="eastAsia"/>
        </w:rPr>
        <w:t>　　　　二、光刻机实施品牌战略的意义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四、我国光刻机企业的品牌战略</w:t>
      </w:r>
      <w:r>
        <w:rPr>
          <w:rFonts w:hint="eastAsia"/>
        </w:rPr>
        <w:br/>
      </w:r>
      <w:r>
        <w:rPr>
          <w:rFonts w:hint="eastAsia"/>
        </w:rPr>
        <w:t>　　　　五、光刻机品牌战略管理的策略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光刻机经营策略分析</w:t>
      </w:r>
      <w:r>
        <w:rPr>
          <w:rFonts w:hint="eastAsia"/>
        </w:rPr>
        <w:br/>
      </w:r>
      <w:r>
        <w:rPr>
          <w:rFonts w:hint="eastAsia"/>
        </w:rPr>
        <w:t>　　　　一、光刻机市场细分策略</w:t>
      </w:r>
      <w:r>
        <w:rPr>
          <w:rFonts w:hint="eastAsia"/>
        </w:rPr>
        <w:br/>
      </w:r>
      <w:r>
        <w:rPr>
          <w:rFonts w:hint="eastAsia"/>
        </w:rPr>
        <w:t>　　　　二、光刻机市场创新策略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四、光刻机新产品差异化战略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(中-智-林)光刻机行业投资战略研究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一、2026-2032年光刻机行业投资战略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光刻机行业历程</w:t>
      </w:r>
      <w:r>
        <w:rPr>
          <w:rFonts w:hint="eastAsia"/>
        </w:rPr>
        <w:br/>
      </w:r>
      <w:r>
        <w:rPr>
          <w:rFonts w:hint="eastAsia"/>
        </w:rPr>
        <w:t>　　图表 光刻机行业生命周期</w:t>
      </w:r>
      <w:r>
        <w:rPr>
          <w:rFonts w:hint="eastAsia"/>
        </w:rPr>
        <w:br/>
      </w:r>
      <w:r>
        <w:rPr>
          <w:rFonts w:hint="eastAsia"/>
        </w:rPr>
        <w:t>　　图表 光刻机行业产业链分析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a100fcb5d4eda" w:history="1">
        <w:r>
          <w:rPr>
            <w:rStyle w:val="Hyperlink"/>
          </w:rPr>
          <w:t>中国光刻机行业发展分析与前景趋势预测报告（2026-2032年）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a100fcb5d4eda" w:history="1">
        <w:r>
          <w:rPr>
            <w:rStyle w:val="Hyperlink"/>
          </w:rPr>
          <w:t>https://www.20087.com/8/71/GuangKeJiShiChangXianZhuangHeQianJing.html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机现状、光刻机概念股的龙头股、中国成功生产5纳米光刻机、光刻机为什么中国做不出来、中国光刻机最新突破、光刻机哪个国家能造、中国现在能做几nm芯片、光刻机龙头股前三名、我国有自己的光刻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3b517af654394" w:history="1">
      <w:r>
        <w:rPr>
          <w:rStyle w:val="Hyperlink"/>
        </w:rPr>
        <w:t>中国光刻机行业发展分析与前景趋势预测报告（2026-2032年）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angKeJiShiChangXianZhuangHeQianJing.html" TargetMode="External" Id="Rb20a100fcb5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angKeJiShiChangXianZhuangHeQianJing.html" TargetMode="External" Id="Rd293b517af65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2025-10-31T08:08:00Z</dcterms:created>
  <dcterms:modified xsi:type="dcterms:W3CDTF">2025-10-31T09:08:00Z</dcterms:modified>
  <dc:subject>中国光刻机行业发展分析与前景趋势预测报告（2026-2032年）</dc:subject>
  <dc:title>中国光刻机行业发展分析与前景趋势预测报告（2026-2032年）</dc:title>
  <cp:keywords>中国光刻机行业发展分析与前景趋势预测报告（2026-2032年）</cp:keywords>
  <dc:description>中国光刻机行业发展分析与前景趋势预测报告（2026-2032年）</dc:description>
</cp:coreProperties>
</file>