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ef0e694bd4376" w:history="1">
              <w:r>
                <w:rPr>
                  <w:rStyle w:val="Hyperlink"/>
                </w:rPr>
                <w:t>2025-2031年中国晶体固体激光器行业深度调研及发展趋势分析报告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ef0e694bd4376" w:history="1">
              <w:r>
                <w:rPr>
                  <w:rStyle w:val="Hyperlink"/>
                </w:rPr>
                <w:t>2025-2031年中国晶体固体激光器行业深度调研及发展趋势分析报告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ef0e694bd4376" w:history="1">
                <w:r>
                  <w:rPr>
                    <w:rStyle w:val="Hyperlink"/>
                  </w:rPr>
                  <w:t>https://www.20087.com/8/31/JingTiGuTiJiGuangQiFaZhanQuShiYuCeBaoGao.html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固体激光器是利用晶体作为增益介质的激光器，具有输出功率高、光束质量好和转换效率高等优点，广泛应用于工业加工、科研、医疗和军事领域。近年来，随着新材料和冷却技术的发展，晶体固体激光器的稳定性和可靠性得到显著提高，其应用范围进一步扩展到高精度加工和精密测量。同时，光纤耦合技术的引入简化了激光器的集成和使用，降低了维护成本。</w:t>
      </w:r>
      <w:r>
        <w:rPr>
          <w:rFonts w:hint="eastAsia"/>
        </w:rPr>
        <w:br/>
      </w:r>
      <w:r>
        <w:rPr>
          <w:rFonts w:hint="eastAsia"/>
        </w:rPr>
        <w:t>　　未来，晶体固体激光器将朝着更高功率、更短脉冲宽度和更广波长范围的方向发展。采用新型晶体材料和优化的谐振腔设计，将实现更高效的能量转换和更稳定的激光输出。同时，激光器的小型化和模块化设计将使其更容易集成到各种系统中，促进激光技术在消费电子、生物医学和航空航天等领域的应用。此外，智能控制和远程操作功能将提高激光器的灵活性和安全性，满足远程和自动化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ef0e694bd4376" w:history="1">
        <w:r>
          <w:rPr>
            <w:rStyle w:val="Hyperlink"/>
          </w:rPr>
          <w:t>2025-2031年中国晶体固体激光器行业深度调研及发展趋势分析报告</w:t>
        </w:r>
      </w:hyperlink>
      <w:r>
        <w:rPr>
          <w:rFonts w:hint="eastAsia"/>
        </w:rPr>
        <w:t>》系统分析了晶体固体激光器行业的市场规模、供需动态及竞争格局，重点评估了主要晶体固体激光器企业的经营表现，并对晶体固体激光器行业未来发展趋势进行了科学预测。报告结合晶体固体激光器技术现状与SWOT分析，揭示了市场机遇与潜在风险。市场调研网发布的《</w:t>
      </w:r>
      <w:hyperlink r:id="R7cfef0e694bd4376" w:history="1">
        <w:r>
          <w:rPr>
            <w:rStyle w:val="Hyperlink"/>
          </w:rPr>
          <w:t>2025-2031年中国晶体固体激光器行业深度调研及发展趋势分析报告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晶体固体激光器行业概况</w:t>
      </w:r>
      <w:r>
        <w:rPr>
          <w:rFonts w:hint="eastAsia"/>
        </w:rPr>
        <w:br/>
      </w:r>
      <w:r>
        <w:rPr>
          <w:rFonts w:hint="eastAsia"/>
        </w:rPr>
        <w:t>　　第一节 晶体固体激光器行业定义与特征</w:t>
      </w:r>
      <w:r>
        <w:rPr>
          <w:rFonts w:hint="eastAsia"/>
        </w:rPr>
        <w:br/>
      </w:r>
      <w:r>
        <w:rPr>
          <w:rFonts w:hint="eastAsia"/>
        </w:rPr>
        <w:t>　　第二节 晶体固体激光器行业发展历程</w:t>
      </w:r>
      <w:r>
        <w:rPr>
          <w:rFonts w:hint="eastAsia"/>
        </w:rPr>
        <w:br/>
      </w:r>
      <w:r>
        <w:rPr>
          <w:rFonts w:hint="eastAsia"/>
        </w:rPr>
        <w:t>　　第三节 晶体固体激光器产业链分析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2024-2025年中国晶体固体激光器行业发展环境分析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晶体固体激光器行业经济环境分析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晶体固体激光器行业政策环境分析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一、晶体固体激光器行业政策影响分析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二、相关晶体固体激光器行业标准分析</w:t>
      </w:r>
      <w:r>
        <w:rPr>
          <w:rFonts w:hint="eastAsia"/>
        </w:rPr>
        <w:br/>
      </w:r>
      <w:r>
        <w:rPr>
          <w:rFonts w:hint="eastAsia"/>
        </w:rPr>
        <w:t>　　第三节 晶体固体激光器行业社会环境分析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2024-2025年晶体固体激光器行业技术发展现状及趋势分析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晶体固体激光器行业技术发展现状分析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国内外晶体固体激光器行业技术差异与原因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晶体固体激光器行业技术发展方向、趋势预测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提升晶体固体激光器行业技术能力策略建议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中国晶体固体激光器行业供给与需求情况分析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2019-2024年中国晶体固体激光器行业总体规模</w:t>
      </w:r>
      <w:r>
        <w:rPr>
          <w:rFonts w:hint="eastAsia"/>
        </w:rPr>
        <w:br/>
      </w:r>
      <w:r>
        <w:rPr>
          <w:rFonts w:hint="eastAsia"/>
        </w:rPr>
        <w:t>　　第二节 中国晶体固体激光器行业产量情况分析与预测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一、2019-2024年晶体固体激光器行业产量统计分析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二、2025年晶体固体激光器行业产量特点分析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三、2025-2031年中国晶体固体激光器行业产量预测分析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中国晶体固体激光器行业需求概况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一、2019-2024年中国晶体固体激光器行业需求情况分析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二、2025年中国晶体固体激光器行业市场需求特点分析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三、2025-2031年中国晶体固体激光器市场需求预测分析</w:t>
      </w:r>
      <w:r>
        <w:rPr>
          <w:rFonts w:hint="eastAsia"/>
        </w:rPr>
        <w:br/>
      </w:r>
      <w:r>
        <w:rPr>
          <w:rFonts w:hint="eastAsia"/>
        </w:rPr>
        <w:t>　　第四节 晶体固体激光器产业供需平衡状况分析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晶体固体激光器细分市场深度分析</w:t>
      </w:r>
      <w:r>
        <w:rPr>
          <w:rFonts w:hint="eastAsia"/>
        </w:rPr>
        <w:br/>
      </w:r>
      <w:r>
        <w:rPr>
          <w:rFonts w:hint="eastAsia"/>
        </w:rPr>
        <w:t>　　第一节 晶体固体激光器细分市场（一）发展研究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晶体固体激光器细分市场（二）发展研究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国内晶体固体激光器产品价格走势及影响因素分析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2019-2024年国内晶体固体激光器市场价格回顾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当前国内晶体固体激光器市场价格及评述</w:t>
      </w:r>
      <w:r>
        <w:rPr>
          <w:rFonts w:hint="eastAsia"/>
        </w:rPr>
        <w:br/>
      </w:r>
      <w:r>
        <w:rPr>
          <w:rFonts w:hint="eastAsia"/>
        </w:rPr>
        <w:t>　　第三节 国内晶体固体激光器价格影响因素分析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2025-2031年国内晶体固体激光器市场价格走势预测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2019-2024年中国晶体固体激光器行业区域市场分析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中国晶体固体激光器行业区域市场结构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重点地区晶体固体激光器行业调研分析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一、重点地区（一）晶体固体激光器市场分析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二、重点地区（二）晶体固体激光器市场分析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三、重点地区（三）晶体固体激光器市场分析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四、重点地区（四）晶体固体激光器市场分析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五、重点地区（五）晶体固体激光器市场分析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2024-2025年我国晶体固体激光器行业发展现状分析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我国晶体固体激光器行业发展现状</w:t>
      </w:r>
      <w:r>
        <w:rPr>
          <w:rFonts w:hint="eastAsia"/>
        </w:rPr>
        <w:br/>
      </w:r>
      <w:r>
        <w:rPr>
          <w:rFonts w:hint="eastAsia"/>
        </w:rPr>
        <w:t>　　　　一、晶体固体激光器行业品牌发展现状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二、晶体固体激光器行业需求市场现状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三、晶体固体激光器市场需求层次分析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四、我国晶体固体激光器市场走向分析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中国晶体固体激光器行业存在的问题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一、晶体固体激光器产品市场存在的主要问题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二、国内晶体固体激光器产品市场的三大瓶颈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三、晶体固体激光器产品市场遭遇的规模难题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对中国晶体固体激光器市场的分析及思考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一、晶体固体激光器市场特点</w:t>
      </w:r>
      <w:r>
        <w:rPr>
          <w:rFonts w:hint="eastAsia"/>
        </w:rPr>
        <w:br/>
      </w:r>
      <w:r>
        <w:rPr>
          <w:rFonts w:hint="eastAsia"/>
        </w:rPr>
        <w:t>　　　　二、晶体固体激光器市场分析</w:t>
      </w:r>
      <w:r>
        <w:rPr>
          <w:rFonts w:hint="eastAsia"/>
        </w:rPr>
        <w:br/>
      </w:r>
      <w:r>
        <w:rPr>
          <w:rFonts w:hint="eastAsia"/>
        </w:rPr>
        <w:t>　　　　三、晶体固体激光器市场变化的方向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四、中国晶体固体激光器行业发展的新思路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五、对中国晶体固体激光器行业发展的思考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晶体固体激光器行业市场竞争策略分析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晶体固体激光器行业竞争结构分析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晶体固体激光器市场竞争策略分析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一、晶体固体激光器市场增长潜力分析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二、晶体固体激光器产品竞争策略分析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三、典型晶体固体激光器企业产品竞争策略分析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晶体固体激光器企业竞争策略分析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一、2025-2031年我国晶体固体激光器市场竞争趋势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二、2025-2031年晶体固体激光器行业竞争格局展望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三、2025-2031年晶体固体激光器行业竞争策略分析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晶体固体激光器行业投资与发展前景分析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2025年晶体固体激光器行业投资情况分析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一、2025年晶体固体激光器总体投资结构</w:t>
      </w:r>
      <w:r>
        <w:rPr>
          <w:rFonts w:hint="eastAsia"/>
        </w:rPr>
        <w:br/>
      </w:r>
      <w:r>
        <w:rPr>
          <w:rFonts w:hint="eastAsia"/>
        </w:rPr>
        <w:t>　　　　二、2025年晶体固体激光器投资规模情况</w:t>
      </w:r>
      <w:r>
        <w:rPr>
          <w:rFonts w:hint="eastAsia"/>
        </w:rPr>
        <w:br/>
      </w:r>
      <w:r>
        <w:rPr>
          <w:rFonts w:hint="eastAsia"/>
        </w:rPr>
        <w:t>　　　　三、2025年晶体固体激光器投资增速情况</w:t>
      </w:r>
      <w:r>
        <w:rPr>
          <w:rFonts w:hint="eastAsia"/>
        </w:rPr>
        <w:br/>
      </w:r>
      <w:r>
        <w:rPr>
          <w:rFonts w:hint="eastAsia"/>
        </w:rPr>
        <w:t>　　　　四、2025年晶体固体激光器分地区投资分析</w:t>
      </w:r>
      <w:r>
        <w:rPr>
          <w:rFonts w:hint="eastAsia"/>
        </w:rPr>
        <w:br/>
      </w:r>
      <w:r>
        <w:rPr>
          <w:rFonts w:hint="eastAsia"/>
        </w:rPr>
        <w:t>　　第二节 晶体固体激光器行业投资机会分析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一、晶体固体激光器投资项目分析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二、可以投资的晶体固体激光器模式</w:t>
      </w:r>
      <w:r>
        <w:rPr>
          <w:rFonts w:hint="eastAsia"/>
        </w:rPr>
        <w:br/>
      </w:r>
      <w:r>
        <w:rPr>
          <w:rFonts w:hint="eastAsia"/>
        </w:rPr>
        <w:t>　　　　三、2025年晶体固体激光器投资机会分析</w:t>
      </w:r>
      <w:r>
        <w:rPr>
          <w:rFonts w:hint="eastAsia"/>
        </w:rPr>
        <w:br/>
      </w:r>
      <w:r>
        <w:rPr>
          <w:rFonts w:hint="eastAsia"/>
        </w:rPr>
        <w:t>　　　　四、2025年晶体固体激光器投资新方向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晶体固体激光器行业重点企业竞争力分析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二、企业晶体固体激光器业务分析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二、企业晶体固体激光器业务分析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二、企业晶体固体激光器业务分析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二、企业晶体固体激光器业务分析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二、企业晶体固体激光器业务分析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二、企业晶体固体激光器业务分析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2025-2031年中国晶体固体激光器行业发展前景预测分析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中国晶体固体激光器行业发展预测分析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一、未来晶体固体激光器发展分析</w:t>
      </w:r>
      <w:r>
        <w:rPr>
          <w:rFonts w:hint="eastAsia"/>
        </w:rPr>
        <w:br/>
      </w:r>
      <w:r>
        <w:rPr>
          <w:rFonts w:hint="eastAsia"/>
        </w:rPr>
        <w:t>　　　　二、未来晶体固体激光器行业技术开发方向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三、总体晶体固体激光器行业“十四五”整体规划及预测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中国晶体固体激光器行业市场前景分析</w:t>
      </w:r>
      <w:r>
        <w:rPr>
          <w:rFonts w:hint="eastAsia"/>
        </w:rPr>
        <w:br/>
      </w:r>
      <w:r>
        <w:rPr>
          <w:rFonts w:hint="eastAsia"/>
        </w:rPr>
        <w:t>　　　　一、晶体固体激光器产品差异化是企业发展的方向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2025-2031年晶体固体激光器行业发展趋势及投资风险分析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当前晶体固体激光器存在的问题</w:t>
      </w:r>
      <w:r>
        <w:rPr>
          <w:rFonts w:hint="eastAsia"/>
        </w:rPr>
        <w:br/>
      </w:r>
      <w:r>
        <w:rPr>
          <w:rFonts w:hint="eastAsia"/>
        </w:rPr>
        <w:t>　　第二节 晶体固体激光器未来发展预测分析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一、中国晶体固体激光器发展方向分析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二、2025-2031年中国晶体固体激光器行业发展规模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三、2025-2031年中国晶体固体激光器行业发展趋势预测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2025-2031年中国晶体固体激光器行业投资风险分析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一、晶体固体激光器市场竞争风险</w:t>
      </w:r>
      <w:r>
        <w:rPr>
          <w:rFonts w:hint="eastAsia"/>
        </w:rPr>
        <w:br/>
      </w:r>
      <w:r>
        <w:rPr>
          <w:rFonts w:hint="eastAsia"/>
        </w:rPr>
        <w:t>　　　　二、晶体固体激光器原材料压力风险分析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三、晶体固体激光器技术风险分析</w:t>
      </w:r>
      <w:r>
        <w:rPr>
          <w:rFonts w:hint="eastAsia"/>
        </w:rPr>
        <w:br/>
      </w:r>
      <w:r>
        <w:rPr>
          <w:rFonts w:hint="eastAsia"/>
        </w:rPr>
        <w:t>　　　　四、晶体固体激光器政策和体制风险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2025-2031年中国晶体固体激光器行业投资战略研究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2024-2025年中国晶体固体激光器行业投资策略分析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一、2024-2025年晶体固体激光器投资策略</w:t>
      </w:r>
      <w:r>
        <w:rPr>
          <w:rFonts w:hint="eastAsia"/>
        </w:rPr>
        <w:br/>
      </w:r>
      <w:r>
        <w:rPr>
          <w:rFonts w:hint="eastAsia"/>
        </w:rPr>
        <w:t>　　　　二、2024-2025年晶体固体激光器投资筹划策略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三、2024-2025年晶体固体激光器品牌竞争战略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2025-2031年中国晶体固体激光器行业品牌建设策略</w:t>
      </w:r>
      <w:r>
        <w:rPr>
          <w:rFonts w:hint="eastAsia"/>
        </w:rPr>
        <w:br/>
      </w:r>
      <w:r>
        <w:rPr>
          <w:rFonts w:hint="eastAsia"/>
        </w:rPr>
        <w:t>　　　　一、晶体固体激光器的规划</w:t>
      </w:r>
      <w:r>
        <w:rPr>
          <w:rFonts w:hint="eastAsia"/>
        </w:rPr>
        <w:br/>
      </w:r>
      <w:r>
        <w:rPr>
          <w:rFonts w:hint="eastAsia"/>
        </w:rPr>
        <w:t>　　　　二、晶体固体激光器的建设</w:t>
      </w:r>
      <w:r>
        <w:rPr>
          <w:rFonts w:hint="eastAsia"/>
        </w:rPr>
        <w:br/>
      </w:r>
      <w:r>
        <w:rPr>
          <w:rFonts w:hint="eastAsia"/>
        </w:rPr>
        <w:t>　　　　三、晶体固体激光器业成功之道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晶体固体激光器行业投资机会与项目建议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晶体固体激光器行业投资机会分析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晶体固体激光器行业投资趋势分析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[~中智~林]晶体固体激光器项目投资建议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1、晶体固体激光器行业投资环境分析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2、晶体固体激光器行业风险识别与应对策略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二、晶体固体激光器行业投资方向与策略建议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三、晶体固体激光器项目实施关键要点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晶体固体激光器行业历程</w:t>
      </w:r>
      <w:r>
        <w:rPr>
          <w:rFonts w:hint="eastAsia"/>
        </w:rPr>
        <w:br/>
      </w:r>
      <w:r>
        <w:rPr>
          <w:rFonts w:hint="eastAsia"/>
        </w:rPr>
        <w:t>　　图表 晶体固体激光器行业生命周期</w:t>
      </w:r>
      <w:r>
        <w:rPr>
          <w:rFonts w:hint="eastAsia"/>
        </w:rPr>
        <w:br/>
      </w:r>
      <w:r>
        <w:rPr>
          <w:rFonts w:hint="eastAsia"/>
        </w:rPr>
        <w:t>　　图表 晶体固体激光器行业产业链分析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2019-2024年晶体固体激光器行业市场容量分析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2024年中国晶体固体激光器行业需求领域分布格局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2024年中国晶体固体激光器进口国家及地区分析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2024年中国晶体固体激光器出口国家及地区分析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2019-2024年中国晶体固体激光器行业企业平均规模情况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**地区晶体固体激光器市场规模及增长情况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**地区晶体固体激光器行业市场需求情况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**地区晶体固体激光器市场规模及增长情况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**地区晶体固体激光器行业市场需求情况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**地区晶体固体激光器市场规模及增长情况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**地区晶体固体激光器行业市场需求情况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**地区晶体固体激光器市场规模及增长情况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**地区晶体固体激光器行业市场需求情况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晶体固体激光器重点企业（三）成长能力情况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2025-2031年中国晶体固体激光器行业产能预测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2025-2031年中国晶体固体激光器行业产量预测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2025-2031年中国晶体固体激光器市场需求量预测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2025-2031年中国晶体固体激光器行业供需平衡预测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2025-2031年中国晶体固体激光器行业市场容量预测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2025-2031年中国晶体固体激光器行业市场规模预测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2025-2031年中国晶体固体激光器市场前景分析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2025-2031年中国晶体固体激光器行业发展趋势预测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ef0e694bd4376" w:history="1">
        <w:r>
          <w:rPr>
            <w:rStyle w:val="Hyperlink"/>
          </w:rPr>
          <w:t>2025-2031年中国晶体固体激光器行业深度调研及发展趋势分析报告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ef0e694bd4376" w:history="1">
        <w:r>
          <w:rPr>
            <w:rStyle w:val="Hyperlink"/>
          </w:rPr>
          <w:t>https://www.20087.com/8/31/JingTiGuTiJiGuangQiFaZhanQuShiYuCeBaoGao.html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热点：固体激光器的工作原理、晶体固体激光器原理、固体激光器和半导体激光器的区别、固体激光器介绍、激光晶体是什么东西、固体激光器缺点、固体脉冲激光治疗什么、固体激光器用途、什么是固体激光器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fcf23965b4531" w:history="1">
      <w:r>
        <w:rPr>
          <w:rStyle w:val="Hyperlink"/>
        </w:rPr>
        <w:t>2025-2031年中国晶体固体激光器行业深度调研及发展趋势分析报告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ngTiGuTiJiGuangQiFaZhanQuShiYuCeBaoGao.html" TargetMode="External" Id="R7cfef0e694bd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ngTiGuTiJiGuangQiFaZhanQuShiYuCeBaoGao.html" TargetMode="External" Id="R5d6fcf23965b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2024-11-24T06:56:00Z</dcterms:created>
  <dcterms:modified xsi:type="dcterms:W3CDTF">2024-11-24T07:56:00Z</dcterms:modified>
  <dc:subject>2025-2031年中国晶体固体激光器行业深度调研及发展趋势分析报告</dc:subject>
  <dc:title>2025-2031年中国晶体固体激光器行业深度调研及发展趋势分析报告</dc:title>
  <cp:keywords>2025-2031年中国晶体固体激光器行业深度调研及发展趋势分析报告</cp:keywords>
  <dc:description>2025-2031年中国晶体固体激光器行业深度调研及发展趋势分析报告</dc:description>
</cp:coreProperties>
</file>