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25be03864c15" w:history="1">
              <w:r>
                <w:rPr>
                  <w:rStyle w:val="Hyperlink"/>
                </w:rPr>
                <w:t>2025-2031年中国氮化镓电源管理IC市场现状分析与发展前景预测报告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25be03864c15" w:history="1">
              <w:r>
                <w:rPr>
                  <w:rStyle w:val="Hyperlink"/>
                </w:rPr>
                <w:t>2025-2031年中国氮化镓电源管理IC市场现状分析与发展前景预测报告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25be03864c15" w:history="1">
                <w:r>
                  <w:rPr>
                    <w:rStyle w:val="Hyperlink"/>
                  </w:rPr>
                  <w:t>https://www.20087.com/8/21/DanHuaJiaDianYuanGuanLiICDeQianJing.html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电源管理IC是基于宽禁带半导体材料氮化镓（GaN）构建的高效率电源控制芯片，广泛应用于快充适配器、数据中心电源、新能源汽车电控及工业电源系统。相较于传统硅基器件，氮化镓具备更高的电子迁移率、击穿电场与热导率，使电源管理IC在高频开关下仍能保持低损耗与高功率密度。氮化镓电源管理IC多采用集成化设计，将驱动电路、保护模块与GaN场效应晶体管封装于一体，简化外围电路，提升系统可靠性。在消费电子快充领域，支持超高功率密度与小型化设计，满足便携需求。制造工艺涉及外延生长、器件隔离与封装散热优化，对缺陷控制与热管理提出严苛要求。产品需通过长期可靠性测试，确保在高温高湿环境下的稳定运行。</w:t>
      </w:r>
      <w:r>
        <w:rPr>
          <w:rFonts w:hint="eastAsia"/>
        </w:rPr>
        <w:br/>
      </w:r>
      <w:r>
        <w:rPr>
          <w:rFonts w:hint="eastAsia"/>
        </w:rPr>
        <w:t>　　未来，氮化镓电源管理IC的发展将向更高集成度、智能控制与多领域适配深化。未来芯片将融合更多功能模块，如数字控制内核、实时监测单元与通信接口，实现动态调压、负载预测与故障诊断。封装技术向三维堆叠与系统级封装演进，进一步缩小体积并提升散热效率。在应用拓展方面，适配更广泛的电压与功率等级，进入光伏逆变器、无线充电与射频电源等新兴领域。智能算法嵌入芯片固件，支持自适应开关频率调节与能效优化。在可持续方向，提升器件的可回收性与制造过程的绿色化水平。可靠性模型与加速老化测试方法不断完善，支撑长期服役验证。长远来看，氮化镓电源管理IC将从分立功率器件发展为智能能源管理核心，推动电力电子系统向更高效、更紧凑、更智能的方向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b25be03864c15" w:history="1">
        <w:r>
          <w:rPr>
            <w:rStyle w:val="Hyperlink"/>
          </w:rPr>
          <w:t>2025-2031年中国氮化镓电源管理IC市场现状分析与发展前景预测报告</w:t>
        </w:r>
      </w:hyperlink>
      <w:r>
        <w:rPr>
          <w:rFonts w:hint="eastAsia"/>
        </w:rPr>
        <w:t>》从产业链视角出发，系统分析了氮化镓电源管理IC行业的市场现状与需求动态，详细解读了氮化镓电源管理IC市场规模、价格波动及上下游影响因素。报告深入剖析了氮化镓电源管理IC细分领域的发展特点，基于权威数据对市场前景及未来趋势进行了科学预测，同时揭示了氮化镓电源管理IC重点企业的竞争格局与市场集中度变化。报告客观翔实地指出了氮化镓电源管理I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氮化镓电源管理IC行业概述</w:t>
      </w:r>
      <w:r>
        <w:rPr>
          <w:rFonts w:hint="eastAsia"/>
        </w:rPr>
        <w:br/>
      </w:r>
      <w:r>
        <w:rPr>
          <w:rFonts w:hint="eastAsia"/>
        </w:rPr>
        <w:t>　　第一节 氮化镓电源管理IC定义与分类</w:t>
      </w:r>
      <w:r>
        <w:rPr>
          <w:rFonts w:hint="eastAsia"/>
        </w:rPr>
        <w:br/>
      </w:r>
      <w:r>
        <w:rPr>
          <w:rFonts w:hint="eastAsia"/>
        </w:rPr>
        <w:t>　　第二节 氮化镓电源管理IC应用领域</w:t>
      </w:r>
      <w:r>
        <w:rPr>
          <w:rFonts w:hint="eastAsia"/>
        </w:rPr>
        <w:br/>
      </w:r>
      <w:r>
        <w:rPr>
          <w:rFonts w:hint="eastAsia"/>
        </w:rPr>
        <w:t>　　第三节 氮化镓电源管理IC行业经济指标分析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氮化镓电源管理IC产业链及经营模式分析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三、氮化镓电源管理IC销售模式及销售渠道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全球氮化镓电源管理IC市场发展综述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2019-2024年全球氮化镓电源管理IC市场规模与趋势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主要国家与地区氮化镓电源管理IC市场分析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2025-2031年全球氮化镓电源管理IC行业发展趋势与前景预测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中国氮化镓电源管理IC行业市场分析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2024-2025年氮化镓电源管理IC产能与投资动态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一、国内氮化镓电源管理IC产能及利用情况</w:t>
      </w:r>
      <w:r>
        <w:rPr>
          <w:rFonts w:hint="eastAsia"/>
        </w:rPr>
        <w:br/>
      </w:r>
      <w:r>
        <w:rPr>
          <w:rFonts w:hint="eastAsia"/>
        </w:rPr>
        <w:t>　　　　二、氮化镓电源管理IC产能扩张与投资动态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2025-2031年氮化镓电源管理IC行业产量统计与趋势预测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一、2019-2024年氮化镓电源管理IC行业产量数据统计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1、2019-2024年氮化镓电源管理IC产量及增长趋势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2、2019-2024年氮化镓电源管理IC细分产品产量及份额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二、影响氮化镓电源管理IC产量的关键因素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三、2025-2031年氮化镓电源管理IC产量预测</w:t>
      </w:r>
      <w:r>
        <w:rPr>
          <w:rFonts w:hint="eastAsia"/>
        </w:rPr>
        <w:br/>
      </w:r>
      <w:r>
        <w:rPr>
          <w:rFonts w:hint="eastAsia"/>
        </w:rPr>
        <w:t>　　第三节 2025-2031年氮化镓电源管理IC市场需求与销售分析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一、2024-2025年氮化镓电源管理IC行业需求现状</w:t>
      </w:r>
      <w:r>
        <w:rPr>
          <w:rFonts w:hint="eastAsia"/>
        </w:rPr>
        <w:br/>
      </w:r>
      <w:r>
        <w:rPr>
          <w:rFonts w:hint="eastAsia"/>
        </w:rPr>
        <w:t>　　　　二、氮化镓电源管理IC客户群体与需求特点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三、2019-2024年氮化镓电源管理IC行业销售规模分析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四、2025-2031年氮化镓电源管理IC市场增长潜力与规模预测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中国氮化镓电源管理IC细分市场与下游应用领域分析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氮化镓电源管理IC细分市场分析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一、2024-2025年氮化镓电源管理IC主要细分产品市场现状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氮化镓电源管理IC下游应用与客户群体分析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一、2024-2025年氮化镓电源管理IC各应用领域市场现状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2024-2025年氮化镓电源管理IC行业技术发展现状及趋势分析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氮化镓电源管理IC行业技术发展现状分析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国内外氮化镓电源管理IC行业技术差异与原因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氮化镓电源管理IC行业技术发展方向、趋势预测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提升氮化镓电源管理IC行业技术能力策略建议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氮化镓电源管理IC价格机制与竞争策略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一、2019-2024年氮化镓电源管理IC市场价格走势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氮化镓电源管理IC定价策略与方法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2025-2031年氮化镓电源管理IC价格竞争态势与趋势预测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中国氮化镓电源管理IC行业重点区域市场研究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2024-2025年重点区域氮化镓电源管理IC市场发展概况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三、2025-2031年氮化镓电源管理IC行业发展潜力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三、2025-2031年氮化镓电源管理IC行业发展潜力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三、2025-2031年氮化镓电源管理IC行业发展潜力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三、2025-2031年氮化镓电源管理IC行业发展潜力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三、2025-2031年氮化镓电源管理IC行业发展潜力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2019-2024年中国氮化镓电源管理IC行业进出口情况分析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氮化镓电源管理IC行业进口情况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一、2019-2024年氮化镓电源管理IC进口规模及增长情况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二、氮化镓电源管理IC主要进口来源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氮化镓电源管理IC行业出口情况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一、2019-2024年氮化镓电源管理IC出口规模及增长情况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二、氮化镓电源管理IC主要出口目的地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2019-2024年中国氮化镓电源管理IC行业总体发展与财务状况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2019-2024年中国氮化镓电源管理IC行业规模情况</w:t>
      </w:r>
      <w:r>
        <w:rPr>
          <w:rFonts w:hint="eastAsia"/>
        </w:rPr>
        <w:br/>
      </w:r>
      <w:r>
        <w:rPr>
          <w:rFonts w:hint="eastAsia"/>
        </w:rPr>
        <w:t>　　　　一、氮化镓电源管理IC行业企业数量规模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二、氮化镓电源管理IC行业从业人员规模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三、氮化镓电源管理IC行业市场敏感性分析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2019-2024年中国氮化镓电源管理IC行业财务能力分析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一、氮化镓电源管理IC行业盈利能力</w:t>
      </w:r>
      <w:r>
        <w:rPr>
          <w:rFonts w:hint="eastAsia"/>
        </w:rPr>
        <w:br/>
      </w:r>
      <w:r>
        <w:rPr>
          <w:rFonts w:hint="eastAsia"/>
        </w:rPr>
        <w:t>　　　　二、氮化镓电源管理IC行业偿债能力</w:t>
      </w:r>
      <w:r>
        <w:rPr>
          <w:rFonts w:hint="eastAsia"/>
        </w:rPr>
        <w:br/>
      </w:r>
      <w:r>
        <w:rPr>
          <w:rFonts w:hint="eastAsia"/>
        </w:rPr>
        <w:t>　　　　三、氮化镓电源管理IC行业营运能力</w:t>
      </w:r>
      <w:r>
        <w:rPr>
          <w:rFonts w:hint="eastAsia"/>
        </w:rPr>
        <w:br/>
      </w:r>
      <w:r>
        <w:rPr>
          <w:rFonts w:hint="eastAsia"/>
        </w:rPr>
        <w:t>　　　　四、氮化镓电源管理IC行业发展能力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氮化镓电源管理IC行业重点企业调研分析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二、企业氮化镓电源管理IC业务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二、企业氮化镓电源管理IC业务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二、企业氮化镓电源管理IC业务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二、企业氮化镓电源管理IC业务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二、企业氮化镓电源管理IC业务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二、企业氮化镓电源管理IC业务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中国氮化镓电源管理IC行业竞争格局分析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氮化镓电源管理IC行业竞争格局总览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2024-2025年氮化镓电源管理IC行业竞争力分析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2019-2024年氮化镓电源管理IC行业企业并购活动分析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2024-2025年氮化镓电源管理IC行业会展与招投标活动分析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一、氮化镓电源管理IC行业会展活动及其市场影响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2025年中国氮化镓电源管理IC企业发展企业发展策略与建议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氮化镓电源管理IC销售模式与渠道策略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氮化镓电源管理IC品牌与市场推广策略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氮化镓电源管理IC研发投入与技术创新能力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氮化镓电源管理IC合作联盟与资源整合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中国氮化镓电源管理IC行业风险与对策</w:t>
      </w:r>
      <w:r>
        <w:rPr>
          <w:rFonts w:hint="eastAsia"/>
        </w:rPr>
        <w:br/>
      </w:r>
      <w:r>
        <w:rPr>
          <w:rFonts w:hint="eastAsia"/>
        </w:rPr>
        <w:t>　　第一节 氮化镓电源管理IC行业SWOT分析</w:t>
      </w:r>
      <w:r>
        <w:rPr>
          <w:rFonts w:hint="eastAsia"/>
        </w:rPr>
        <w:br/>
      </w:r>
      <w:r>
        <w:rPr>
          <w:rFonts w:hint="eastAsia"/>
        </w:rPr>
        <w:t>　　　　一、氮化镓电源管理IC行业优势</w:t>
      </w:r>
      <w:r>
        <w:rPr>
          <w:rFonts w:hint="eastAsia"/>
        </w:rPr>
        <w:br/>
      </w:r>
      <w:r>
        <w:rPr>
          <w:rFonts w:hint="eastAsia"/>
        </w:rPr>
        <w:t>　　　　二、氮化镓电源管理IC行业劣势</w:t>
      </w:r>
      <w:r>
        <w:rPr>
          <w:rFonts w:hint="eastAsia"/>
        </w:rPr>
        <w:br/>
      </w:r>
      <w:r>
        <w:rPr>
          <w:rFonts w:hint="eastAsia"/>
        </w:rPr>
        <w:t>　　　　三、氮化镓电源管理IC市场机会</w:t>
      </w:r>
      <w:r>
        <w:rPr>
          <w:rFonts w:hint="eastAsia"/>
        </w:rPr>
        <w:br/>
      </w:r>
      <w:r>
        <w:rPr>
          <w:rFonts w:hint="eastAsia"/>
        </w:rPr>
        <w:t>　　　　四、氮化镓电源管理IC市场威胁</w:t>
      </w:r>
      <w:r>
        <w:rPr>
          <w:rFonts w:hint="eastAsia"/>
        </w:rPr>
        <w:br/>
      </w:r>
      <w:r>
        <w:rPr>
          <w:rFonts w:hint="eastAsia"/>
        </w:rPr>
        <w:t>　　第二节 氮化镓电源管理IC行业风险及对策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2025-2031年中国氮化镓电源管理IC行业前景与发展趋势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2024-2025年氮化镓电源管理IC行业发展环境分析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一、氮化镓电源管理IC行业主管部门与监管体制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二、氮化镓电源管理IC行业主要法律法规及政策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三、氮化镓电源管理IC行业标准与质量监管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2025-2031年氮化镓电源管理IC行业发展趋势与方向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2025-2031年氮化镓电源管理IC行业发展潜力与机遇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氮化镓电源管理IC行业研究结论与建议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[-中-智-林-]氮化镓电源管理IC行业发展建议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氮化镓电源管理IC行业类别</w:t>
      </w:r>
      <w:r>
        <w:rPr>
          <w:rFonts w:hint="eastAsia"/>
        </w:rPr>
        <w:br/>
      </w:r>
      <w:r>
        <w:rPr>
          <w:rFonts w:hint="eastAsia"/>
        </w:rPr>
        <w:t>　　图表 氮化镓电源管理IC行业产业链调研</w:t>
      </w:r>
      <w:r>
        <w:rPr>
          <w:rFonts w:hint="eastAsia"/>
        </w:rPr>
        <w:br/>
      </w:r>
      <w:r>
        <w:rPr>
          <w:rFonts w:hint="eastAsia"/>
        </w:rPr>
        <w:t>　　图表 氮化镓电源管理IC行业现状</w:t>
      </w:r>
      <w:r>
        <w:rPr>
          <w:rFonts w:hint="eastAsia"/>
        </w:rPr>
        <w:br/>
      </w:r>
      <w:r>
        <w:rPr>
          <w:rFonts w:hint="eastAsia"/>
        </w:rPr>
        <w:t>　　图表 氮化镓电源管理IC行业标准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2025年中国氮化镓电源管理IC行业产能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2019-2024年中国氮化镓电源管理IC行业产量统计</w:t>
      </w:r>
      <w:r>
        <w:rPr>
          <w:rFonts w:hint="eastAsia"/>
        </w:rPr>
        <w:br/>
      </w:r>
      <w:r>
        <w:rPr>
          <w:rFonts w:hint="eastAsia"/>
        </w:rPr>
        <w:t>　　图表 氮化镓电源管理IC行业动态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2025年中国氮化镓电源管理IC行业需求区域调研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2019-2024年中国氮化镓电源管理IC行情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2019-2024年中国氮化镓电源管理IC行业企业数量统计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**地区氮化镓电源管理IC市场规模</w:t>
      </w:r>
      <w:r>
        <w:rPr>
          <w:rFonts w:hint="eastAsia"/>
        </w:rPr>
        <w:br/>
      </w:r>
      <w:r>
        <w:rPr>
          <w:rFonts w:hint="eastAsia"/>
        </w:rPr>
        <w:t>　　图表 **地区氮化镓电源管理IC行业市场需求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**地区氮化镓电源管理IC市场调研</w:t>
      </w:r>
      <w:r>
        <w:rPr>
          <w:rFonts w:hint="eastAsia"/>
        </w:rPr>
        <w:br/>
      </w:r>
      <w:r>
        <w:rPr>
          <w:rFonts w:hint="eastAsia"/>
        </w:rPr>
        <w:t>　　图表 **地区氮化镓电源管理IC行业市场需求分析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**地区氮化镓电源管理IC市场规模</w:t>
      </w:r>
      <w:r>
        <w:rPr>
          <w:rFonts w:hint="eastAsia"/>
        </w:rPr>
        <w:br/>
      </w:r>
      <w:r>
        <w:rPr>
          <w:rFonts w:hint="eastAsia"/>
        </w:rPr>
        <w:t>　　图表 **地区氮化镓电源管理IC行业市场需求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**地区氮化镓电源管理IC市场调研</w:t>
      </w:r>
      <w:r>
        <w:rPr>
          <w:rFonts w:hint="eastAsia"/>
        </w:rPr>
        <w:br/>
      </w:r>
      <w:r>
        <w:rPr>
          <w:rFonts w:hint="eastAsia"/>
        </w:rPr>
        <w:t>　　图表 **地区氮化镓电源管理IC行业市场需求分析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氮化镓电源管理IC行业竞争对手分析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氮化镓电源管理IC重点企业（三）成长能力情况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2025-2031年中国氮化镓电源管理IC行业产能预测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2025-2031年中国氮化镓电源管理IC行业产量预测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2025-2031年中国氮化镓电源管理IC市场需求预测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2025-2031年中国氮化镓电源管理IC行业市场规模预测</w:t>
      </w:r>
      <w:r>
        <w:rPr>
          <w:rFonts w:hint="eastAsia"/>
        </w:rPr>
        <w:br/>
      </w:r>
      <w:r>
        <w:rPr>
          <w:rFonts w:hint="eastAsia"/>
        </w:rPr>
        <w:t>　　图表 氮化镓电源管理IC行业准入条件</w:t>
      </w:r>
      <w:r>
        <w:rPr>
          <w:rFonts w:hint="eastAsia"/>
        </w:rPr>
        <w:br/>
      </w:r>
      <w:r>
        <w:rPr>
          <w:rFonts w:hint="eastAsia"/>
        </w:rPr>
        <w:t>　　图表 2025年中国氮化镓电源管理IC市场前景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2025-2031年中国氮化镓电源管理IC行业信息化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2025-2031年中国氮化镓电源管理IC行业风险分析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2025-2031年中国氮化镓电源管理IC行业发展趋势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25be03864c15" w:history="1">
        <w:r>
          <w:rPr>
            <w:rStyle w:val="Hyperlink"/>
          </w:rPr>
          <w:t>2025-2031年中国氮化镓电源管理IC市场现状分析与发展前景预测报告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25be03864c15" w:history="1">
        <w:r>
          <w:rPr>
            <w:rStyle w:val="Hyperlink"/>
          </w:rPr>
          <w:t>https://www.20087.com/8/21/DanHuaJiaDianYuanGuanLiICDeQianJing.html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8ad4d6064467" w:history="1">
      <w:r>
        <w:rPr>
          <w:rStyle w:val="Hyperlink"/>
        </w:rPr>
        <w:t>2025-2031年中国氮化镓电源管理IC市场现状分析与发展前景预测报告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anHuaJiaDianYuanGuanLiICDeQianJing.html" TargetMode="External" Id="R011b25be0386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anHuaJiaDianYuanGuanLiICDeQianJing.html" TargetMode="External" Id="Ra36a8ad4d606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2025-09-03T05:39:16Z</dcterms:created>
  <dcterms:modified xsi:type="dcterms:W3CDTF">2025-09-03T06:39:16Z</dcterms:modified>
  <dc:subject>2025-2031年中国氮化镓电源管理IC市场现状分析与发展前景预测报告</dc:subject>
  <dc:title>2025-2031年中国氮化镓电源管理IC市场现状分析与发展前景预测报告</dc:title>
  <cp:keywords>2025-2031年中国氮化镓电源管理IC市场现状分析与发展前景预测报告</cp:keywords>
  <dc:description>2025-2031年中国氮化镓电源管理IC市场现状分析与发展前景预测报告</dc:description>
</cp:coreProperties>
</file>