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b42ee5c6432f" w:history="1">
              <w:r>
                <w:rPr>
                  <w:rStyle w:val="Hyperlink"/>
                </w:rPr>
                <w:t>2026-2032年全球与中国激光模组市场研究及前景趋势分析报告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b42ee5c6432f" w:history="1">
              <w:r>
                <w:rPr>
                  <w:rStyle w:val="Hyperlink"/>
                </w:rPr>
                <w:t>2026-2032年全球与中国激光模组市场研究及前景趋势分析报告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b42ee5c6432f" w:history="1">
                <w:r>
                  <w:rPr>
                    <w:rStyle w:val="Hyperlink"/>
                  </w:rPr>
                  <w:t>https://www.20087.com/8/31/JiGuangMoZuDeFaZhanQianJing.html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激光模组是光电子系统的核心光源单元，广泛应用于激光雷达、工业加工、医疗美容、3D 传感及消费电子领域。激光模组根据应用需求分为边发射激光器（EEL）、垂直腔面发射激光器（VCSEL）及光纤耦合模组，强调波长稳定性、光束质量、调制带宽与散热效率。在车载激光雷达中，905nm 与 1550nm 激光模组分别凭借成本与人眼安全优势占据不同路线；在智能手机 Face ID 中，VCSEL 阵列实现高功率面光源输出。然而，高功率运行下的热透镜效应与模式跳变仍影响光束一致性；同时，光学装调精度要求严苛，良率波动制约成本下探。</w:t>
      </w:r>
      <w:r>
        <w:rPr>
          <w:rFonts w:hint="eastAsia"/>
        </w:rPr>
        <w:br/>
      </w:r>
      <w:r>
        <w:rPr>
          <w:rFonts w:hint="eastAsia"/>
        </w:rPr>
        <w:t>　　未来，激光模组将向硅光集成、波长可调谐与智能化驱动方向演进。混合集成技术将激光器与调制器、探测器共同集成于硅基平台，降低封装复杂度；MEMS 可调谐 VCSEL 将支持动态波长切换，适配多光谱传感需求。在控制层面，内置温度与功率闭环反馈的智能驱动 IC 可自动补偿老化效应，延长使用寿命。材料方面，氮化硅波导与量子点增益介质将拓展可见光波段应用。随着 L3+ 自动驾驶与元宇宙交互设备普及，激光模组将从分立光源升级为高可靠、可编程的光子系统核心引擎。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b42ee5c6432f" w:history="1">
        <w:r>
          <w:rPr>
            <w:rStyle w:val="Hyperlink"/>
          </w:rPr>
          <w:t>2026-2032年全球与中国激光模组市场研究及前景趋势分析报告</w:t>
        </w:r>
      </w:hyperlink>
      <w:r>
        <w:rPr>
          <w:rFonts w:hint="eastAsia"/>
        </w:rPr>
        <w:t>》系统分析了激光模组行业的市场规模、需求动态及价格趋势，并深入探讨了激光模组产业链结构的变化与发展。报告详细解读了激光模组行业现状，科学预测了未来市场前景与发展趋势，同时对激光模组细分市场的竞争格局进行了全面评估，重点关注领先企业的竞争实力、市场集中度及品牌影响力。结合激光模组技术现状与未来方向，报告揭示了激光模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产品分类，按激光模块</w:t>
      </w:r>
      <w:r>
        <w:rPr>
          <w:rFonts w:hint="eastAsia"/>
        </w:rPr>
        <w:br/>
      </w:r>
      <w:r>
        <w:rPr>
          <w:rFonts w:hint="eastAsia"/>
        </w:rPr>
        <w:t>　　　　1.3.1 按激光模块细分，全球激光模组市场规模2021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</w:t>
      </w:r>
      <w:r>
        <w:rPr>
          <w:rFonts w:hint="eastAsia"/>
        </w:rPr>
        <w:br/>
      </w:r>
      <w:r>
        <w:rPr>
          <w:rFonts w:hint="eastAsia"/>
        </w:rPr>
        <w:t>　　　　1.3.3 红色</w:t>
      </w:r>
      <w:r>
        <w:rPr>
          <w:rFonts w:hint="eastAsia"/>
        </w:rPr>
        <w:br/>
      </w:r>
      <w:r>
        <w:rPr>
          <w:rFonts w:hint="eastAsia"/>
        </w:rPr>
        <w:t>　　　　1.3.4 绿色</w:t>
      </w:r>
      <w:r>
        <w:rPr>
          <w:rFonts w:hint="eastAsia"/>
        </w:rPr>
        <w:br/>
      </w:r>
      <w:r>
        <w:rPr>
          <w:rFonts w:hint="eastAsia"/>
        </w:rPr>
        <w:t>　　　　1.3.5 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军事和国防</w:t>
      </w:r>
      <w:r>
        <w:rPr>
          <w:rFonts w:hint="eastAsia"/>
        </w:rPr>
        <w:br/>
      </w:r>
      <w:r>
        <w:rPr>
          <w:rFonts w:hint="eastAsia"/>
        </w:rPr>
        <w:t>　　　　1.4.5 科学研究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激光模组有利因素</w:t>
      </w:r>
      <w:r>
        <w:rPr>
          <w:rFonts w:hint="eastAsia"/>
        </w:rPr>
        <w:br/>
      </w:r>
      <w:r>
        <w:rPr>
          <w:rFonts w:hint="eastAsia"/>
        </w:rPr>
        <w:t>　　　　1.5.3 .2 激光模组不利因素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全球主要厂商激光模组产品类型及应用</w:t>
      </w:r>
      <w:r>
        <w:rPr>
          <w:rFonts w:hint="eastAsia"/>
        </w:rPr>
        <w:br/>
      </w:r>
      <w:r>
        <w:rPr>
          <w:rFonts w:hint="eastAsia"/>
        </w:rPr>
        <w:t>　　2.9 激光模组行业集中度、竞争程度分析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全球激光模组总体规模分析</w:t>
      </w:r>
      <w:r>
        <w:rPr>
          <w:rFonts w:hint="eastAsia"/>
        </w:rPr>
        <w:br/>
      </w:r>
      <w:r>
        <w:rPr>
          <w:rFonts w:hint="eastAsia"/>
        </w:rPr>
        <w:t>　　3.1 全球激光模组供需现状及预测（2021-2032）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中国市场激光模组进出口（2021-2032）</w:t>
      </w:r>
      <w:r>
        <w:rPr>
          <w:rFonts w:hint="eastAsia"/>
        </w:rPr>
        <w:br/>
      </w:r>
      <w:r>
        <w:rPr>
          <w:rFonts w:hint="eastAsia"/>
        </w:rPr>
        <w:t>　　3.4 全球激光模组销量及销售额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不同激光模块激光模组分析</w:t>
      </w:r>
      <w:r>
        <w:rPr>
          <w:rFonts w:hint="eastAsia"/>
        </w:rPr>
        <w:br/>
      </w:r>
      <w:r>
        <w:rPr>
          <w:rFonts w:hint="eastAsia"/>
        </w:rPr>
        <w:t>　　6.1 全球不同激光模块激光模组销量（2021-2032）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全球不同激光模块激光模组销量及市场份额（2021-2026）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全球不同激光模块激光模组销量预测（2027-2032）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全球不同激光模块激光模组收入（2021-2032）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全球不同激光模块激光模组收入及市场份额（2021-2026）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全球不同激光模块激光模组收入预测（2027-2032）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全球不同激光模块激光模组价格走势（2021-2032）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中国不同激光模块激光模组销量（2021-2032）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中国不同激光模块激光模组销量及市场份额（2021-2026）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中国不同激光模块激光模组销量预测（2027-2032）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中国不同激光模块激光模组收入（2021-2032）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中国不同激光模块激光模组收入及市场份额（2021-2026）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中国不同激光模块激光模组收入预测（2027-2032）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不同应用激光模组分析</w:t>
      </w:r>
      <w:r>
        <w:rPr>
          <w:rFonts w:hint="eastAsia"/>
        </w:rPr>
        <w:br/>
      </w:r>
      <w:r>
        <w:rPr>
          <w:rFonts w:hint="eastAsia"/>
        </w:rPr>
        <w:t>　　7.1 全球不同应用激光模组销量（2021-2032）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激光模组行业发展趋势</w:t>
      </w:r>
      <w:r>
        <w:rPr>
          <w:rFonts w:hint="eastAsia"/>
        </w:rPr>
        <w:br/>
      </w:r>
      <w:r>
        <w:rPr>
          <w:rFonts w:hint="eastAsia"/>
        </w:rPr>
        <w:t>　　8.2 激光模组行业主要驱动因素</w:t>
      </w:r>
      <w:r>
        <w:rPr>
          <w:rFonts w:hint="eastAsia"/>
        </w:rPr>
        <w:br/>
      </w:r>
      <w:r>
        <w:rPr>
          <w:rFonts w:hint="eastAsia"/>
        </w:rPr>
        <w:t>　　8.3 激光模组中国企业SWOT分析</w:t>
      </w:r>
      <w:r>
        <w:rPr>
          <w:rFonts w:hint="eastAsia"/>
        </w:rPr>
        <w:br/>
      </w:r>
      <w:r>
        <w:rPr>
          <w:rFonts w:hint="eastAsia"/>
        </w:rPr>
        <w:t>　　8.4 中国激光模组行业政策环境分析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激光模组行业产业链简介</w:t>
      </w:r>
      <w:r>
        <w:rPr>
          <w:rFonts w:hint="eastAsia"/>
        </w:rPr>
        <w:br/>
      </w:r>
      <w:r>
        <w:rPr>
          <w:rFonts w:hint="eastAsia"/>
        </w:rPr>
        <w:t>　　　　9.1.1 激光模组行业供应链分析</w:t>
      </w:r>
      <w:r>
        <w:rPr>
          <w:rFonts w:hint="eastAsia"/>
        </w:rPr>
        <w:br/>
      </w:r>
      <w:r>
        <w:rPr>
          <w:rFonts w:hint="eastAsia"/>
        </w:rPr>
        <w:t>　　　　9.1.2 激光模组主要原料及供应情况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激光模组行业采购模式</w:t>
      </w:r>
      <w:r>
        <w:rPr>
          <w:rFonts w:hint="eastAsia"/>
        </w:rPr>
        <w:br/>
      </w:r>
      <w:r>
        <w:rPr>
          <w:rFonts w:hint="eastAsia"/>
        </w:rPr>
        <w:t>　　9.3 激光模组行业生产模式</w:t>
      </w:r>
      <w:r>
        <w:rPr>
          <w:rFonts w:hint="eastAsia"/>
        </w:rPr>
        <w:br/>
      </w:r>
      <w:r>
        <w:rPr>
          <w:rFonts w:hint="eastAsia"/>
        </w:rPr>
        <w:t>　　9.4 激光模组行业销售模式及销售渠道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按激光模块细分，全球激光模组市场规模2021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激光模组行业发展主要特点</w:t>
      </w:r>
      <w:r>
        <w:rPr>
          <w:rFonts w:hint="eastAsia"/>
        </w:rPr>
        <w:br/>
      </w:r>
      <w:r>
        <w:rPr>
          <w:rFonts w:hint="eastAsia"/>
        </w:rPr>
        <w:t>　　表 4： 激光模组行业发展有利因素分析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进入激光模组行业壁垒</w:t>
      </w:r>
      <w:r>
        <w:rPr>
          <w:rFonts w:hint="eastAsia"/>
        </w:rPr>
        <w:br/>
      </w:r>
      <w:r>
        <w:rPr>
          <w:rFonts w:hint="eastAsia"/>
        </w:rPr>
        <w:t>　　表 7： 激光模组主要企业在国际市场占有率（按销量，2023-2026）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全球不同激光模块激光模组销量（2021-2026）&amp;（千件）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全球不同激光模块激光模组销量市场份额（2021-2026）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全球不同激光模块激光模组销量预测（2027-2032）&amp;（千件）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全球市场不同激光模块激光模组销量市场份额预测（2027-2032）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全球不同激光模块激光模组收入（2021-2026）&amp;（万元）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全球不同激光模块激光模组收入市场份额（2021-2026）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全球不同激光模块激光模组收入预测（2027-2032）&amp;（万元）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全球不同激光模块激光模组收入市场份额预测（2027-2032）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中国不同激光模块激光模组销量（2021-2026）&amp;（千件）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中国不同激光模块激光模组销量市场份额（2021-2026）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中国不同激光模块激光模组销量预测（2027-2032）&amp;（千件）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全球市场不同激光模块激光模组销量市场份额预测（2027-2032）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中国不同激光模块激光模组收入（2021-2026）&amp;（万元）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中国不同激光模块激光模组收入市场份额（2021-2026）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中国不同激光模块激光模组收入预测（2027-2032）&amp;（万元）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中国不同激光模块激光模组收入市场份额预测（2027-2032）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激光模组行业发展趋势</w:t>
      </w:r>
      <w:r>
        <w:rPr>
          <w:rFonts w:hint="eastAsia"/>
        </w:rPr>
        <w:br/>
      </w:r>
      <w:r>
        <w:rPr>
          <w:rFonts w:hint="eastAsia"/>
        </w:rPr>
        <w:t>　　表 151： 激光模组行业主要驱动因素</w:t>
      </w:r>
      <w:r>
        <w:rPr>
          <w:rFonts w:hint="eastAsia"/>
        </w:rPr>
        <w:br/>
      </w:r>
      <w:r>
        <w:rPr>
          <w:rFonts w:hint="eastAsia"/>
        </w:rPr>
        <w:t>　　表 152： 激光模组行业供应链分析</w:t>
      </w:r>
      <w:r>
        <w:rPr>
          <w:rFonts w:hint="eastAsia"/>
        </w:rPr>
        <w:br/>
      </w:r>
      <w:r>
        <w:rPr>
          <w:rFonts w:hint="eastAsia"/>
        </w:rPr>
        <w:t>　　表 153： 激光模组上游原料供应商</w:t>
      </w:r>
      <w:r>
        <w:rPr>
          <w:rFonts w:hint="eastAsia"/>
        </w:rPr>
        <w:br/>
      </w:r>
      <w:r>
        <w:rPr>
          <w:rFonts w:hint="eastAsia"/>
        </w:rPr>
        <w:t>　　表 154： 激光模组主要地区不同应用客户分析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激光模组典型经销商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激光模组产品图片</w:t>
      </w:r>
      <w:r>
        <w:rPr>
          <w:rFonts w:hint="eastAsia"/>
        </w:rPr>
        <w:br/>
      </w:r>
      <w:r>
        <w:rPr>
          <w:rFonts w:hint="eastAsia"/>
        </w:rPr>
        <w:t>　　图 2： 全球不同激光模块激光模组销售额2021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全球不同激光模块激光模组市场份额2025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绿色产品图片</w:t>
      </w:r>
      <w:r>
        <w:rPr>
          <w:rFonts w:hint="eastAsia"/>
        </w:rPr>
        <w:br/>
      </w:r>
      <w:r>
        <w:rPr>
          <w:rFonts w:hint="eastAsia"/>
        </w:rPr>
        <w:t>　　图 7： 红外产品图片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军事和国防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2025年全球前五大生产商激光模组市场份额</w:t>
      </w:r>
      <w:r>
        <w:rPr>
          <w:rFonts w:hint="eastAsia"/>
        </w:rPr>
        <w:br/>
      </w:r>
      <w:r>
        <w:rPr>
          <w:rFonts w:hint="eastAsia"/>
        </w:rPr>
        <w:t>　　图 16： 2025年全球激光模组第一梯队、第二梯队和第三梯队厂商及市场份额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全球激光模组产能、产量、产能利用率及发展趋势（2021-2032）&amp;（千件）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全球激光模组产量、需求量及发展趋势（2021-2032）&amp;（千件）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全球主要地区激光模组产量市场份额（2021-2032）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中国激光模组产能、产量、产能利用率及发展趋势（2021-2032）&amp;（千件）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中国激光模组产量、市场需求量及发展趋势（2021-2032）&amp;（千件）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全球激光模组市场销售额及增长率：（2021-2032）&amp;（万元）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全球市场激光模组市场规模：2021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全球市场激光模组价格趋势（2021-2032）&amp;（元/件）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全球主要地区激光模组销售收入（2021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全球主要地区激光模组销售收入市场份额（2021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中东市场激光模组销量及增长率（2021-2032）&amp;（千件）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中东市场激光模组收入及增长率（2021-2032）&amp;（万元）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全球不同激光模块激光模组价格走势（2021-2032）&amp;（元/件）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全球不同应用激光模组价格走势（2021-2032）&amp;（元/件）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激光模组中国企业SWOT分析</w:t>
      </w:r>
      <w:r>
        <w:rPr>
          <w:rFonts w:hint="eastAsia"/>
        </w:rPr>
        <w:br/>
      </w:r>
      <w:r>
        <w:rPr>
          <w:rFonts w:hint="eastAsia"/>
        </w:rPr>
        <w:t>　　图 47： 激光模组产业链</w:t>
      </w:r>
      <w:r>
        <w:rPr>
          <w:rFonts w:hint="eastAsia"/>
        </w:rPr>
        <w:br/>
      </w:r>
      <w:r>
        <w:rPr>
          <w:rFonts w:hint="eastAsia"/>
        </w:rPr>
        <w:t>　　图 48： 激光模组行业采购模式分析</w:t>
      </w:r>
      <w:r>
        <w:rPr>
          <w:rFonts w:hint="eastAsia"/>
        </w:rPr>
        <w:br/>
      </w:r>
      <w:r>
        <w:rPr>
          <w:rFonts w:hint="eastAsia"/>
        </w:rPr>
        <w:t>　　图 49： 激光模组行业生产模式</w:t>
      </w:r>
      <w:r>
        <w:rPr>
          <w:rFonts w:hint="eastAsia"/>
        </w:rPr>
        <w:br/>
      </w:r>
      <w:r>
        <w:rPr>
          <w:rFonts w:hint="eastAsia"/>
        </w:rPr>
        <w:t>　　图 50： 激光模组行业销售模式分析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b42ee5c6432f" w:history="1">
        <w:r>
          <w:rPr>
            <w:rStyle w:val="Hyperlink"/>
          </w:rPr>
          <w:t>2026-2032年全球与中国激光模组市场研究及前景趋势分析报告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b42ee5c6432f" w:history="1">
        <w:r>
          <w:rPr>
            <w:rStyle w:val="Hyperlink"/>
          </w:rPr>
          <w:t>https://www.20087.com/8/31/JiGuangMoZuDeFaZhanQianJing.html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热点：我的世界激光剑模组、激光模组图片、雕匠激光雕刻机官网、激光模组是什么、5mw激光、激光模组厂家、激光导光管、激光模组拆解、激光头danger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29ab395d44aeb" w:history="1">
      <w:r>
        <w:rPr>
          <w:rStyle w:val="Hyperlink"/>
        </w:rPr>
        <w:t>2026-2032年全球与中国激光模组市场研究及前景趋势分析报告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GuangMoZuDeFaZhanQianJing.html" TargetMode="External" Id="R42b2b42ee5c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GuangMoZuDeFaZhanQianJing.html" TargetMode="External" Id="R16529ab395d4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2026-01-01T23:14:12Z</dcterms:created>
  <dcterms:modified xsi:type="dcterms:W3CDTF">2026-01-02T00:14:12Z</dcterms:modified>
  <dc:subject>2026-2032年全球与中国激光模组市场研究及前景趋势分析报告</dc:subject>
  <dc:title>2026-2032年全球与中国激光模组市场研究及前景趋势分析报告</dc:title>
  <cp:keywords>2026-2032年全球与中国激光模组市场研究及前景趋势分析报告</cp:keywords>
  <dc:description>2026-2032年全球与中国激光模组市场研究及前景趋势分析报告</dc:description>
</cp:coreProperties>
</file>