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d7d9178ca41ca" w:history="1">
              <w:r>
                <w:rPr>
                  <w:rStyle w:val="Hyperlink"/>
                </w:rPr>
                <w:t>2026-2032年全球与中国片上RAID IC行业研究分析及前景趋势报告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d7d9178ca41ca" w:history="1">
              <w:r>
                <w:rPr>
                  <w:rStyle w:val="Hyperlink"/>
                </w:rPr>
                <w:t>2026-2032年全球与中国片上RAID IC行业研究分析及前景趋势报告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d7d9178ca41ca" w:history="1">
                <w:r>
                  <w:rPr>
                    <w:rStyle w:val="Hyperlink"/>
                  </w:rPr>
                  <w:t>https://www.20087.com/8/51/PianShangRAID-ICQianJing.html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片上RAID IC是存储控制器芯片中的关键功能模块，通过硬件加速实现RAID 0/1/5/10等冗余磁盘阵列算法，广泛应用于企业级SSD、NVMe-oF设备及嵌入式存储系统。目前，片上RAID IC主流方案将RAID引擎、ECC纠错、磨损均衡及加密引擎集成于单一SoC，显著降低主机CPU负载并提升数据吞吐效率。在高性能场景中，片上RAID IC支持XOR/P校验计算卸载、掉电保护（PLP）及热插拔管理，确保数据一致性与系统可用性。随着U.2、E3.S等新形态SSD普及，RAID IC需适配PCIe 5.0高速接口与CXL内存语义扩展。然而，在超大规模数据中心中，软件定义存储（SDS）对硬件RAID的替代趋势，使片上RAID IC面临功能定位重构压力。</w:t>
      </w:r>
      <w:r>
        <w:rPr>
          <w:rFonts w:hint="eastAsia"/>
        </w:rPr>
        <w:br/>
      </w:r>
      <w:r>
        <w:rPr>
          <w:rFonts w:hint="eastAsia"/>
        </w:rPr>
        <w:t>　　未来，片上RAID IC将向异构计算融合、安全增强与开放生态演进。RAID引擎将与DPU（数据处理单元）协同，支持纠删码（Erasure Coding）与ZNS（分区命名空间）等新型数据布局策略。国密SM4或AES-XTS硬件加密将深度集成，满足金融与政务场景的数据主权要求。在架构层面，基于RISC-V的可编程RAID协处理器将允许厂商定制冗余策略，提升灵活性。此外，CXL 3.0标准将推动RAID功能向内存池化方向延伸，实现跨设备数据保护。长远看，片上RAID IC将从“存储加速器”转型为“数据韧性引擎”，在存算一体与隐私计算架构中保障分布式数据的完整性、可用性与机密性。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d7d9178ca41ca" w:history="1">
        <w:r>
          <w:rPr>
            <w:rStyle w:val="Hyperlink"/>
          </w:rPr>
          <w:t>2026-2032年全球与中国片上RAID IC行业研究分析及前景趋势报告</w:t>
        </w:r>
      </w:hyperlink>
      <w:r>
        <w:rPr>
          <w:rFonts w:hint="eastAsia"/>
        </w:rPr>
        <w:t>》依托国家统计局、相关行业协会及科研单位提供的权威数据，全面分析了片上RAID IC行业发展环境、产业链结构、市场供需状况及价格变化，重点研究了片上RAID IC行业内主要企业的经营现状。报告对片上RAID IC市场前景与发展趋势进行了科学预测，揭示了潜在需求与投资机会。为战略投资者把握投资时机、企业领导层制定战略规划提供了准确的市场情报与决策依据，同时对银行信贷部门也具有重要参考价值。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按产品类型细分，全球片上RAID 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 Gb/s</w:t>
      </w:r>
      <w:r>
        <w:rPr>
          <w:rFonts w:hint="eastAsia"/>
        </w:rPr>
        <w:br/>
      </w:r>
      <w:r>
        <w:rPr>
          <w:rFonts w:hint="eastAsia"/>
        </w:rPr>
        <w:t>　　　　1.3.3 12 Gb/s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按应用细分，全球片上RAID 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片上RAID IC行业发展总体概况</w:t>
      </w:r>
      <w:r>
        <w:rPr>
          <w:rFonts w:hint="eastAsia"/>
        </w:rPr>
        <w:br/>
      </w:r>
      <w:r>
        <w:rPr>
          <w:rFonts w:hint="eastAsia"/>
        </w:rPr>
        <w:t>　　　　1.5.2 片上RAID IC行业发展主要特点</w:t>
      </w:r>
      <w:r>
        <w:rPr>
          <w:rFonts w:hint="eastAsia"/>
        </w:rPr>
        <w:br/>
      </w:r>
      <w:r>
        <w:rPr>
          <w:rFonts w:hint="eastAsia"/>
        </w:rPr>
        <w:t>　　　　1.5.3 片上RAID 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片上RAID IC有利因素</w:t>
      </w:r>
      <w:r>
        <w:rPr>
          <w:rFonts w:hint="eastAsia"/>
        </w:rPr>
        <w:br/>
      </w:r>
      <w:r>
        <w:rPr>
          <w:rFonts w:hint="eastAsia"/>
        </w:rPr>
        <w:t>　　　　1.5.3 .2 片上RAID 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全球市场，近三年片上RAID 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片上RAID 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2025年片上RAID 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全球市场主要企业片上RAID 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全球市场，近三年片上RAID 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片上RAID 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2025年片上RAID 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全球市场主要企业片上RAID 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全球市场主要企业片上RAID 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中国市场，近三年片上RAID 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片上RAID 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2025年片上RAID 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中国市场主要企业片上RAID 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中国市场，近三年片上RAID 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片上RAID 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2025年片上RAID 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中国市场主要企业片上RAID 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全球主要厂商片上RAID 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全球主要厂商成立时间及片上RAID IC商业化日期</w:t>
      </w:r>
      <w:r>
        <w:rPr>
          <w:rFonts w:hint="eastAsia"/>
        </w:rPr>
        <w:br/>
      </w:r>
      <w:r>
        <w:rPr>
          <w:rFonts w:hint="eastAsia"/>
        </w:rPr>
        <w:t>　　2.8 全球主要厂商片上RAID IC产品类型及应用</w:t>
      </w:r>
      <w:r>
        <w:rPr>
          <w:rFonts w:hint="eastAsia"/>
        </w:rPr>
        <w:br/>
      </w:r>
      <w:r>
        <w:rPr>
          <w:rFonts w:hint="eastAsia"/>
        </w:rPr>
        <w:t>　　2.9 片上RAID 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片上RAID 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全球片上RAID 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全球片上RAID IC总体规模分析</w:t>
      </w:r>
      <w:r>
        <w:rPr>
          <w:rFonts w:hint="eastAsia"/>
        </w:rPr>
        <w:br/>
      </w:r>
      <w:r>
        <w:rPr>
          <w:rFonts w:hint="eastAsia"/>
        </w:rPr>
        <w:t>　　3.1 全球片上RAID 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全球片上RAID 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全球片上RAID 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全球主要地区片上RAID 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全球主要地区片上RAID 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全球主要地区片上RAID 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全球主要地区片上RAID 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中国片上RAID 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中国片上RAID 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中国片上RAID 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中国市场片上RAID IC进出口（2021-2032）</w:t>
      </w:r>
      <w:r>
        <w:rPr>
          <w:rFonts w:hint="eastAsia"/>
        </w:rPr>
        <w:br/>
      </w:r>
      <w:r>
        <w:rPr>
          <w:rFonts w:hint="eastAsia"/>
        </w:rPr>
        <w:t>　　3.4 全球片上RAID 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全球市场片上RAID 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全球市场片上RAID 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全球市场片上RAID 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全球片上RAID 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全球主要地区片上RAID 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全球主要地区片上RAID 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全球主要地区片上RAID 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全球主要地区片上RAID 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全球主要地区片上RAID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全球主要地区片上RAID 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北美市场片上RAID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欧洲市场片上RAID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中国市场片上RAID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日本市场片上RAID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东南亚市场片上RAID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印度市场片上RAID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南美市场片上RAID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中东市场片上RAID 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片上RAID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片上RAID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片上RAID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片上RAID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片上RAID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片上RAID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片上RAID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片上RAID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不同产品类型片上RAID IC分析</w:t>
      </w:r>
      <w:r>
        <w:rPr>
          <w:rFonts w:hint="eastAsia"/>
        </w:rPr>
        <w:br/>
      </w:r>
      <w:r>
        <w:rPr>
          <w:rFonts w:hint="eastAsia"/>
        </w:rPr>
        <w:t>　　6.1 全球不同产品类型片上RAID 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全球不同产品类型片上RAID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全球不同产品类型片上RAID 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全球不同产品类型片上RAID 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全球不同产品类型片上RAID 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全球不同产品类型片上RAID 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全球不同产品类型片上RAID 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中国不同产品类型片上RAID 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中国不同产品类型片上RAID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中国不同产品类型片上RAID 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中国不同产品类型片上RAID 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中国不同产品类型片上RAID 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中国不同产品类型片上RAID 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不同应用片上RAID IC分析</w:t>
      </w:r>
      <w:r>
        <w:rPr>
          <w:rFonts w:hint="eastAsia"/>
        </w:rPr>
        <w:br/>
      </w:r>
      <w:r>
        <w:rPr>
          <w:rFonts w:hint="eastAsia"/>
        </w:rPr>
        <w:t>　　7.1 全球不同应用片上RAID 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全球不同应用片上RAID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全球不同应用片上RAID 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全球不同应用片上RAID 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全球不同应用片上RAID 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全球不同应用片上RAID 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全球不同应用片上RAID 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中国不同应用片上RAID 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中国不同应用片上RAID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中国不同应用片上RAID 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中国不同应用片上RAID 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中国不同应用片上RAID 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中国不同应用片上RAID 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片上RAID IC行业发展趋势</w:t>
      </w:r>
      <w:r>
        <w:rPr>
          <w:rFonts w:hint="eastAsia"/>
        </w:rPr>
        <w:br/>
      </w:r>
      <w:r>
        <w:rPr>
          <w:rFonts w:hint="eastAsia"/>
        </w:rPr>
        <w:t>　　8.2 片上RAID IC行业主要驱动因素</w:t>
      </w:r>
      <w:r>
        <w:rPr>
          <w:rFonts w:hint="eastAsia"/>
        </w:rPr>
        <w:br/>
      </w:r>
      <w:r>
        <w:rPr>
          <w:rFonts w:hint="eastAsia"/>
        </w:rPr>
        <w:t>　　8.3 片上RAID IC中国企业SWOT分析</w:t>
      </w:r>
      <w:r>
        <w:rPr>
          <w:rFonts w:hint="eastAsia"/>
        </w:rPr>
        <w:br/>
      </w:r>
      <w:r>
        <w:rPr>
          <w:rFonts w:hint="eastAsia"/>
        </w:rPr>
        <w:t>　　8.4 中国片上RAID 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片上RAID IC行业产业链简介</w:t>
      </w:r>
      <w:r>
        <w:rPr>
          <w:rFonts w:hint="eastAsia"/>
        </w:rPr>
        <w:br/>
      </w:r>
      <w:r>
        <w:rPr>
          <w:rFonts w:hint="eastAsia"/>
        </w:rPr>
        <w:t>　　　　9.1.1 片上RAID IC行业供应链分析</w:t>
      </w:r>
      <w:r>
        <w:rPr>
          <w:rFonts w:hint="eastAsia"/>
        </w:rPr>
        <w:br/>
      </w:r>
      <w:r>
        <w:rPr>
          <w:rFonts w:hint="eastAsia"/>
        </w:rPr>
        <w:t>　　　　9.1.2 片上RAID 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片上RAID IC行业采购模式</w:t>
      </w:r>
      <w:r>
        <w:rPr>
          <w:rFonts w:hint="eastAsia"/>
        </w:rPr>
        <w:br/>
      </w:r>
      <w:r>
        <w:rPr>
          <w:rFonts w:hint="eastAsia"/>
        </w:rPr>
        <w:t>　　9.3 片上RAID IC行业生产模式</w:t>
      </w:r>
      <w:r>
        <w:rPr>
          <w:rFonts w:hint="eastAsia"/>
        </w:rPr>
        <w:br/>
      </w:r>
      <w:r>
        <w:rPr>
          <w:rFonts w:hint="eastAsia"/>
        </w:rPr>
        <w:t>　　9.4 片上RAID 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按产品类型细分，全球片上RAID 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按应用细分，全球片上RAID 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片上RAID IC行业发展主要特点</w:t>
      </w:r>
      <w:r>
        <w:rPr>
          <w:rFonts w:hint="eastAsia"/>
        </w:rPr>
        <w:br/>
      </w:r>
      <w:r>
        <w:rPr>
          <w:rFonts w:hint="eastAsia"/>
        </w:rPr>
        <w:t>　　表 4： 片上RAID 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片上RAID 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进入片上RAID IC行业壁垒</w:t>
      </w:r>
      <w:r>
        <w:rPr>
          <w:rFonts w:hint="eastAsia"/>
        </w:rPr>
        <w:br/>
      </w:r>
      <w:r>
        <w:rPr>
          <w:rFonts w:hint="eastAsia"/>
        </w:rPr>
        <w:t>　　表 7： 片上RAID 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2025年片上RAID 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全球市场主要企业片上RAID 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片上RAID 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2025年片上RAID 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全球市场主要企业片上RAID 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全球市场主要企业片上RAID 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片上RAID 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2025年片上RAID 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中国市场主要企业片上RAID 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片上RAID 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2025年片上RAID 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中国市场主要企业片上RAID 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全球主要厂商片上RAID 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全球主要厂商成立时间及片上RAID 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全球主要厂商片上RAID 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2025年全球片上RAID 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全球片上RAID 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全球主要地区片上RAID 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全球主要地区片上RAID 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全球主要地区片上RAID 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全球主要地区片上RAID 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全球主要地区片上RAID 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全球主要地区片上RAID 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中国市场片上RAID 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中国市场片上RAID 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全球主要地区片上RAID 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全球主要地区片上RAID 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全球主要地区片上RAID 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全球主要地区片上RAID 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全球主要地区片上RAID 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全球主要地区片上RAID 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全球主要地区片上RAID 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全球主要地区片上RAID 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全球主要地区片上RAID 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全球主要地区片上RAID 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片上RAID 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片上RAID 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片上RAID 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片上RAID 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片上RAID 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片上RAID 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片上RAID 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片上RAID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片上RAID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片上RAID 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全球不同产品类型片上RAID 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全球不同产品类型片上RAID IC销量市场份额（2021-2026）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全球不同产品类型片上RAID 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全球市场不同产品类型片上RAID 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全球不同产品类型片上RAID 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全球不同产品类型片上RAID IC收入市场份额（2021-2026）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全球不同产品类型片上RAID 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全球不同产品类型片上RAID 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中国不同产品类型片上RAID 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中国不同产品类型片上RAID IC销量市场份额（2021-2026）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中国不同产品类型片上RAID 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全球市场不同产品类型片上RAID 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中国不同产品类型片上RAID 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中国不同产品类型片上RAID IC收入市场份额（2021-2026）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中国不同产品类型片上RAID 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中国不同产品类型片上RAID 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全球不同应用片上RAID 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全球不同应用片上RAID IC销量市场份额（2021-2026）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全球不同应用片上RAID 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全球市场不同应用片上RAID 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全球不同应用片上RAID 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全球不同应用片上RAID IC收入市场份额（2021-2026）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全球不同应用片上RAID 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全球不同应用片上RAID 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中国不同应用片上RAID 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中国不同应用片上RAID IC销量市场份额（2021-2026）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中国不同应用片上RAID 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中国市场不同应用片上RAID 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中国不同应用片上RAID 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中国不同应用片上RAID IC收入市场份额（2021-2026）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中国不同应用片上RAID 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中国不同应用片上RAID 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片上RAID IC行业发展趋势</w:t>
      </w:r>
      <w:r>
        <w:rPr>
          <w:rFonts w:hint="eastAsia"/>
        </w:rPr>
        <w:br/>
      </w:r>
      <w:r>
        <w:rPr>
          <w:rFonts w:hint="eastAsia"/>
        </w:rPr>
        <w:t>　　表 116： 片上RAID IC行业主要驱动因素</w:t>
      </w:r>
      <w:r>
        <w:rPr>
          <w:rFonts w:hint="eastAsia"/>
        </w:rPr>
        <w:br/>
      </w:r>
      <w:r>
        <w:rPr>
          <w:rFonts w:hint="eastAsia"/>
        </w:rPr>
        <w:t>　　表 117： 片上RAID IC行业供应链分析</w:t>
      </w:r>
      <w:r>
        <w:rPr>
          <w:rFonts w:hint="eastAsia"/>
        </w:rPr>
        <w:br/>
      </w:r>
      <w:r>
        <w:rPr>
          <w:rFonts w:hint="eastAsia"/>
        </w:rPr>
        <w:t>　　表 118： 片上RAID IC上游原料供应商</w:t>
      </w:r>
      <w:r>
        <w:rPr>
          <w:rFonts w:hint="eastAsia"/>
        </w:rPr>
        <w:br/>
      </w:r>
      <w:r>
        <w:rPr>
          <w:rFonts w:hint="eastAsia"/>
        </w:rPr>
        <w:t>　　表 119： 片上RAID 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片上RAID IC典型经销商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片上RAID 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全球不同产品类型片上RAID 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全球不同产品类型片上RAID IC市场份额2025 &amp; 2032</w:t>
      </w:r>
      <w:r>
        <w:rPr>
          <w:rFonts w:hint="eastAsia"/>
        </w:rPr>
        <w:br/>
      </w:r>
      <w:r>
        <w:rPr>
          <w:rFonts w:hint="eastAsia"/>
        </w:rPr>
        <w:t>　　图 4： 6 Gb/s产品图片</w:t>
      </w:r>
      <w:r>
        <w:rPr>
          <w:rFonts w:hint="eastAsia"/>
        </w:rPr>
        <w:br/>
      </w:r>
      <w:r>
        <w:rPr>
          <w:rFonts w:hint="eastAsia"/>
        </w:rPr>
        <w:t>　　图 5： 12 Gb/s产品图片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全球不同应用片上RAID IC市场份额2025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2025年全球前五大生产商片上RAID IC市场份额</w:t>
      </w:r>
      <w:r>
        <w:rPr>
          <w:rFonts w:hint="eastAsia"/>
        </w:rPr>
        <w:br/>
      </w:r>
      <w:r>
        <w:rPr>
          <w:rFonts w:hint="eastAsia"/>
        </w:rPr>
        <w:t>　　图 13： 2025年全球片上RAID 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全球片上RAID 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全球片上RAID 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全球主要地区片上RAID IC产量市场份额（2021-2032）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中国片上RAID 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中国片上RAID 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全球片上RAID 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全球市场片上RAID 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全球市场片上RAID 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全球市场片上RAID 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全球主要地区片上RAID 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全球主要地区片上RAID 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北美市场片上RAID 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北美市场片上RAID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欧洲市场片上RAID 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欧洲市场片上RAID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中国市场片上RAID 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中国市场片上RAID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日本市场片上RAID 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日本市场片上RAID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东南亚市场片上RAID 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东南亚市场片上RAID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印度市场片上RAID 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印度市场片上RAID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南美市场片上RAID 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南美市场片上RAID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中东市场片上RAID 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中东市场片上RAID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全球不同产品类型片上RAID 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全球不同应用片上RAID 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片上RAID IC中国企业SWOT分析</w:t>
      </w:r>
      <w:r>
        <w:rPr>
          <w:rFonts w:hint="eastAsia"/>
        </w:rPr>
        <w:br/>
      </w:r>
      <w:r>
        <w:rPr>
          <w:rFonts w:hint="eastAsia"/>
        </w:rPr>
        <w:t>　　图 44： 片上RAID IC产业链</w:t>
      </w:r>
      <w:r>
        <w:rPr>
          <w:rFonts w:hint="eastAsia"/>
        </w:rPr>
        <w:br/>
      </w:r>
      <w:r>
        <w:rPr>
          <w:rFonts w:hint="eastAsia"/>
        </w:rPr>
        <w:t>　　图 45： 片上RAID IC行业采购模式分析</w:t>
      </w:r>
      <w:r>
        <w:rPr>
          <w:rFonts w:hint="eastAsia"/>
        </w:rPr>
        <w:br/>
      </w:r>
      <w:r>
        <w:rPr>
          <w:rFonts w:hint="eastAsia"/>
        </w:rPr>
        <w:t>　　图 46： 片上RAID IC行业生产模式</w:t>
      </w:r>
      <w:r>
        <w:rPr>
          <w:rFonts w:hint="eastAsia"/>
        </w:rPr>
        <w:br/>
      </w:r>
      <w:r>
        <w:rPr>
          <w:rFonts w:hint="eastAsia"/>
        </w:rPr>
        <w:t>　　图 47： 片上RAID IC行业销售模式分析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d7d9178ca41ca" w:history="1">
        <w:r>
          <w:rPr>
            <w:rStyle w:val="Hyperlink"/>
          </w:rPr>
          <w:t>2026-2032年全球与中国片上RAID IC行业研究分析及前景趋势报告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d7d9178ca41ca" w:history="1">
        <w:r>
          <w:rPr>
            <w:rStyle w:val="Hyperlink"/>
          </w:rPr>
          <w:t>https://www.20087.com/8/51/PianShangRAID-ICQianJing.html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414e7f5d5409e" w:history="1">
      <w:r>
        <w:rPr>
          <w:rStyle w:val="Hyperlink"/>
        </w:rPr>
        <w:t>2026-2032年全球与中国片上RAID IC行业研究分析及前景趋势报告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PianShangRAID-ICQianJing.html" TargetMode="External" Id="Rff7d7d9178ca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PianShangRAID-ICQianJing.html" TargetMode="External" Id="Reda414e7f5d5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2026-01-31T00:42:00Z</dcterms:created>
  <dcterms:modified xsi:type="dcterms:W3CDTF">2026-01-31T01:42:00Z</dcterms:modified>
  <dc:subject>2026-2032年全球与中国片上RAID IC行业研究分析及前景趋势报告</dc:subject>
  <dc:title>2026-2032年全球与中国片上RAID IC行业研究分析及前景趋势报告</dc:title>
  <cp:keywords>2026-2032年全球与中国片上RAID IC行业研究分析及前景趋势报告</cp:keywords>
  <dc:description>2026-2032年全球与中国片上RAID IC行业研究分析及前景趋势报告</dc:description>
</cp:coreProperties>
</file>