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19ed207f4aa9" w:history="1">
              <w:r>
                <w:rPr>
                  <w:rStyle w:val="Hyperlink"/>
                </w:rPr>
                <w:t>2024-2030年中国超导电缆行业发展分析及市场前景研究报告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19ed207f4aa9" w:history="1">
              <w:r>
                <w:rPr>
                  <w:rStyle w:val="Hyperlink"/>
                </w:rPr>
                <w:t>2024-2030年中国超导电缆行业发展分析及市场前景研究报告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219ed207f4aa9" w:history="1">
                <w:r>
                  <w:rPr>
                    <w:rStyle w:val="Hyperlink"/>
                  </w:rPr>
                  <w:t>https://www.20087.com/8/61/ChaoDaoDianLanHangYeFenXiBaoGao.html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是一种新型电力传输技术，近年来在城市电网和大型电力设施中展现出巨大的应用潜力。超导材料在极低温度下的零电阻特性，使得超导电缆能够以极低的损耗传输大容量电流，有效提高电力传输效率和电网稳定性。随着低温制冷技术和超导材料制备工艺的突破，超导电缆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超导电缆的发展将更加注重实用化和系统集成。实用化趋势体现在降低制冷成本，提高超导电缆的运行温度，以及简化系统维护，使超导技术更易于大规模部署。系统集成趋势则意味着将超导电缆与智能电网、可再生能源系统和储能装置等进行深度整合，构建高效、可靠的电力传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19ed207f4aa9" w:history="1">
        <w:r>
          <w:rPr>
            <w:rStyle w:val="Hyperlink"/>
          </w:rPr>
          <w:t>2024-2030年中国超导电缆行业发展分析及市场前景研究报告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超导电缆相关行业协会、中国外相关刊物的基础信息等公开及未公开的资料、数据，结合市场调查资料，立足于当前金融危机对全球及中国宏观经济、政策、主要行业的影响，重点探讨了超导电缆行业的整体及其相关子行业的运行情况，并对未来超导电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19ed207f4aa9" w:history="1">
        <w:r>
          <w:rPr>
            <w:rStyle w:val="Hyperlink"/>
          </w:rPr>
          <w:t>2024-2030年中国超导电缆行业发展分析及市场前景研究报告</w:t>
        </w:r>
      </w:hyperlink>
      <w:r>
        <w:rPr>
          <w:rFonts w:hint="eastAsia"/>
        </w:rPr>
        <w:t>》数据及时全面、图表丰富、反映直观，在对超导电缆市场发展现状和趋势进行深度分析和预测的基础上，研究了超导电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1d219ed207f4aa9" w:history="1">
        <w:r>
          <w:rPr>
            <w:rStyle w:val="Hyperlink"/>
          </w:rPr>
          <w:t>2024-2030年中国超导电缆行业发展分析及市场前景研究报告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中国超导电缆行业发展环境</w:t>
      </w:r>
      <w:r>
        <w:rPr>
          <w:rFonts w:hint="eastAsia"/>
        </w:rPr>
        <w:br/>
      </w:r>
      <w:r>
        <w:rPr>
          <w:rFonts w:hint="eastAsia"/>
        </w:rPr>
        <w:t>　　第一节 超导电缆行业及属性分析</w:t>
      </w:r>
      <w:r>
        <w:rPr>
          <w:rFonts w:hint="eastAsia"/>
        </w:rPr>
        <w:br/>
      </w:r>
      <w:r>
        <w:rPr>
          <w:rFonts w:hint="eastAsia"/>
        </w:rPr>
        <w:t>　　　　一、超导电缆行业定义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四、超导电缆行业周期属性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超导电缆行业政策发展环境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二、超导电缆产业发展规划</w:t>
      </w:r>
      <w:r>
        <w:rPr>
          <w:rFonts w:hint="eastAsia"/>
        </w:rPr>
        <w:br/>
      </w:r>
      <w:r>
        <w:rPr>
          <w:rFonts w:hint="eastAsia"/>
        </w:rPr>
        <w:t>　　　　三、超导电缆行业标准政策</w:t>
      </w:r>
      <w:r>
        <w:rPr>
          <w:rFonts w:hint="eastAsia"/>
        </w:rPr>
        <w:br/>
      </w:r>
      <w:r>
        <w:rPr>
          <w:rFonts w:hint="eastAsia"/>
        </w:rPr>
        <w:t>　　　　四、超导电缆市场应用政策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超导电缆投融资发展环境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2019-2024年中国超导电缆行业总体规模</w:t>
      </w:r>
      <w:r>
        <w:rPr>
          <w:rFonts w:hint="eastAsia"/>
        </w:rPr>
        <w:br/>
      </w:r>
      <w:r>
        <w:rPr>
          <w:rFonts w:hint="eastAsia"/>
        </w:rPr>
        <w:t>　　第二节 中国超导电缆行业盈利情况分析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一、2019-2024年中国超导电缆供给情况分析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二、2024年中国超导电缆行业供给特点分析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三、2024-2030年中国超导电缆行业供给预测</w:t>
      </w:r>
      <w:r>
        <w:rPr>
          <w:rFonts w:hint="eastAsia"/>
        </w:rPr>
        <w:br/>
      </w:r>
      <w:r>
        <w:rPr>
          <w:rFonts w:hint="eastAsia"/>
        </w:rPr>
        <w:t>　　第四节 中国超导电缆行业需求概况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一、2019-2024年中国超导电缆行业需求情况分析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二、2024年中国超导电缆行业市场需求特点分析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三、2024-2030年中国超导电缆市场需求预测</w:t>
      </w:r>
      <w:r>
        <w:rPr>
          <w:rFonts w:hint="eastAsia"/>
        </w:rPr>
        <w:br/>
      </w:r>
      <w:r>
        <w:rPr>
          <w:rFonts w:hint="eastAsia"/>
        </w:rPr>
        <w:t>　　第五节 超导电缆产业供需平衡状况分析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2019-2024年中国超导电缆行业重点地区调研分析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2024-2030年中国超导电缆行业进出口情况预测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一、2024-2030年中国超导电缆行业进口预测分析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二、2024-2030年中国超导电缆行业出口预测分析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二、超导电缆企业经营情况分析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三、超导电缆企业发展规划及前景展望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超导电缆重点企业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二、超导电缆企业经营情况分析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三、超导电缆企业发展规划及前景展望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超导电缆重点企业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二、超导电缆企业经营情况分析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三、超导电缆企业发展规划及前景展望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超导电缆重点企业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二、超导电缆企业经营情况分析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三、超导电缆企业发展规划及前景展望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超导电缆重点企业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二、超导电缆企业经营情况分析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三、超导电缆企业发展规划及前景展望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超导电缆行业发展前景与市场趋势分析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我国超导电缆行业前景与机遇分析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一、我国超导电缆行业发展前景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二、我国超导电缆发展机遇分析</w:t>
      </w:r>
      <w:r>
        <w:rPr>
          <w:rFonts w:hint="eastAsia"/>
        </w:rPr>
        <w:br/>
      </w:r>
      <w:r>
        <w:rPr>
          <w:rFonts w:hint="eastAsia"/>
        </w:rPr>
        <w:t>　　　　三、2024年超导电缆的发展机遇分析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四、新冠疫情对超导电缆行业的影响分析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2024-2030年中国超导电缆市场趋势分析</w:t>
      </w:r>
      <w:r>
        <w:rPr>
          <w:rFonts w:hint="eastAsia"/>
        </w:rPr>
        <w:br/>
      </w:r>
      <w:r>
        <w:rPr>
          <w:rFonts w:hint="eastAsia"/>
        </w:rPr>
        <w:t>　　　　一、超导电缆市场趋势总结</w:t>
      </w:r>
      <w:r>
        <w:rPr>
          <w:rFonts w:hint="eastAsia"/>
        </w:rPr>
        <w:br/>
      </w:r>
      <w:r>
        <w:rPr>
          <w:rFonts w:hint="eastAsia"/>
        </w:rPr>
        <w:t>　　　　二、超导电缆发展趋势分析</w:t>
      </w:r>
      <w:r>
        <w:rPr>
          <w:rFonts w:hint="eastAsia"/>
        </w:rPr>
        <w:br/>
      </w:r>
      <w:r>
        <w:rPr>
          <w:rFonts w:hint="eastAsia"/>
        </w:rPr>
        <w:t>　　　　三、超导电缆市场发展空间</w:t>
      </w:r>
      <w:r>
        <w:rPr>
          <w:rFonts w:hint="eastAsia"/>
        </w:rPr>
        <w:br/>
      </w:r>
      <w:r>
        <w:rPr>
          <w:rFonts w:hint="eastAsia"/>
        </w:rPr>
        <w:t>　　　　四、超导电缆产业政策趋向</w:t>
      </w:r>
      <w:r>
        <w:rPr>
          <w:rFonts w:hint="eastAsia"/>
        </w:rPr>
        <w:br/>
      </w:r>
      <w:r>
        <w:rPr>
          <w:rFonts w:hint="eastAsia"/>
        </w:rPr>
        <w:t>　　　　五、超导电缆技术革新趋势</w:t>
      </w:r>
      <w:r>
        <w:rPr>
          <w:rFonts w:hint="eastAsia"/>
        </w:rPr>
        <w:br/>
      </w:r>
      <w:r>
        <w:rPr>
          <w:rFonts w:hint="eastAsia"/>
        </w:rPr>
        <w:t>　　　　六、超导电缆价格走势分析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七、国际环境对超导电缆行业的影响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超导电缆行业投资效益及风险分析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超导电缆行业投资效益分析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一、2024年超导电缆行业投资状况分析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二、2024年超导电缆行业投资效益分析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三、2024年超导电缆行业投资趋势预测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四、2024年超导电缆行业的投资方向</w:t>
      </w:r>
      <w:r>
        <w:rPr>
          <w:rFonts w:hint="eastAsia"/>
        </w:rPr>
        <w:br/>
      </w:r>
      <w:r>
        <w:rPr>
          <w:rFonts w:hint="eastAsia"/>
        </w:rPr>
        <w:t>　　　　五、2024年超导电缆行业投资的建议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2024-2030年超导电缆行业投资风险及控制策略分析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一、超导电缆市场风险及控制策略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二、超导电缆行业政策风险及控制策略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三、超导电缆经营风险及控制策略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四、超导电缆同业竞争风险及控制策略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五、超导电缆行业其他风险及控制策略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中国超导电缆行业生产、营销企业投资运作模式分析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超导电缆行业外销与内销优势分析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2024-2030年中国超导电缆行业市场规模及增长趋势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2024-2030年中国超导电缆行业投资规模预测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2024-2030年超导电缆行业市场盈利预测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中智-林-超导电缆行业项目投资建议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一、超导电缆技术应用注意事项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二、超导电缆项目投资注意事项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三、超导电缆生产开发注意事项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四、超导电缆销售注意事项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19ed207f4aa9" w:history="1">
        <w:r>
          <w:rPr>
            <w:rStyle w:val="Hyperlink"/>
          </w:rPr>
          <w:t>2024-2030年中国超导电缆行业发展分析及市场前景研究报告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219ed207f4aa9" w:history="1">
        <w:r>
          <w:rPr>
            <w:rStyle w:val="Hyperlink"/>
          </w:rPr>
          <w:t>https://www.20087.com/8/61/ChaoDaoDianLanHangYeFenXiBaoGao.html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2212d68ef454a" w:history="1">
      <w:r>
        <w:rPr>
          <w:rStyle w:val="Hyperlink"/>
        </w:rPr>
        <w:t>2024-2030年中国超导电缆行业发展分析及市场前景研究报告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oDaoDianLanHangYeFenXiBaoGao.html" TargetMode="External" Id="R41d219ed207f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oDaoDianLanHangYeFenXiBaoGao.html" TargetMode="External" Id="R0512212d68e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2024-04-01T01:27:00Z</dcterms:created>
  <dcterms:modified xsi:type="dcterms:W3CDTF">2024-04-01T02:27:00Z</dcterms:modified>
  <dc:subject>2024-2030年中国超导电缆行业发展分析及市场前景研究报告</dc:subject>
  <dc:title>2024-2030年中国超导电缆行业发展分析及市场前景研究报告</dc:title>
  <cp:keywords>2024-2030年中国超导电缆行业发展分析及市场前景研究报告</cp:keywords>
  <dc:description>2024-2030年中国超导电缆行业发展分析及市场前景研究报告</dc:description>
</cp:coreProperties>
</file>