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9574db61436a" w:history="1">
              <w:r>
                <w:rPr>
                  <w:rStyle w:val="Hyperlink"/>
                </w:rPr>
                <w:t>2023-2029年中国家电行业全面调研与发展趋势预测报告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9574db61436a" w:history="1">
              <w:r>
                <w:rPr>
                  <w:rStyle w:val="Hyperlink"/>
                </w:rPr>
                <w:t>2023-2029年中国家电行业全面调研与发展趋势预测报告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9574db61436a" w:history="1">
                <w:r>
                  <w:rPr>
                    <w:rStyle w:val="Hyperlink"/>
                  </w:rPr>
                  <w:t>https://www.20087.com/9/21/JiaDianFaZhanQuShiBaoGao.html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近年来经历了智能化和绿色化的双重变革。智能家电通过连接互联网，实现了远程控制和智能化管理，提高了家居生活的便利性和舒适度。同时，绿色家电的推广，如节能冰箱、低噪音洗衣机等，满足了消费者对环保和健康生活的需求。</w:t>
      </w:r>
      <w:r>
        <w:rPr>
          <w:rFonts w:hint="eastAsia"/>
        </w:rPr>
        <w:br/>
      </w:r>
      <w:r>
        <w:rPr>
          <w:rFonts w:hint="eastAsia"/>
        </w:rPr>
        <w:t>　　未来，家电将更加注重个性化和智能化。通过人工智能和物联网技术，家电将能够学习用户习惯，提供更加个性化的服务，如定制化健康食谱、智能家庭健康管理等。同时，随着可再生能源和储能技术的发展，家电将更加节能，实现与智能家居系统的无缝集成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9574db61436a" w:history="1">
        <w:r>
          <w:rPr>
            <w:rStyle w:val="Hyperlink"/>
          </w:rPr>
          <w:t>2023-2029年中国家电行业全面调研与发展趋势预测报告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家电行业的市场规模、需求变化、产业链动态及区域发展格局。报告重点解读了家电行业竞争态势与重点企业的市场表现，并通过科学研判行业趋势与前景，揭示了家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二、全球家电市场结构</w:t>
      </w:r>
      <w:r>
        <w:rPr>
          <w:rFonts w:hint="eastAsia"/>
        </w:rPr>
        <w:br/>
      </w:r>
      <w:r>
        <w:rPr>
          <w:rFonts w:hint="eastAsia"/>
        </w:rPr>
        <w:t>　　　　三、全球家电行业竞争格局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全球主要国家（地区）家电市场分析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2023年中国家电市场现状</w:t>
      </w:r>
      <w:r>
        <w:rPr>
          <w:rFonts w:hint="eastAsia"/>
        </w:rPr>
        <w:br/>
      </w:r>
      <w:r>
        <w:rPr>
          <w:rFonts w:hint="eastAsia"/>
        </w:rPr>
        <w:t>　　第二节 中国家电行业产量情况分析及预测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、2018-2023年中国家电产量统计</w:t>
      </w:r>
      <w:r>
        <w:rPr>
          <w:rFonts w:hint="eastAsia"/>
        </w:rPr>
        <w:br/>
      </w:r>
      <w:r>
        <w:rPr>
          <w:rFonts w:hint="eastAsia"/>
        </w:rPr>
        <w:t>　　　　三、家电生产区域分布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四、2023-2029年中国家电产量预测</w:t>
      </w:r>
      <w:r>
        <w:rPr>
          <w:rFonts w:hint="eastAsia"/>
        </w:rPr>
        <w:br/>
      </w:r>
      <w:r>
        <w:rPr>
          <w:rFonts w:hint="eastAsia"/>
        </w:rPr>
        <w:t>　　第三节 中国家电市场需求分析及预测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二、2018-2023年中国家电市场需求统计</w:t>
      </w:r>
      <w:r>
        <w:rPr>
          <w:rFonts w:hint="eastAsia"/>
        </w:rPr>
        <w:br/>
      </w:r>
      <w:r>
        <w:rPr>
          <w:rFonts w:hint="eastAsia"/>
        </w:rPr>
        <w:t>　　　　三、家电市场饱和度</w:t>
      </w:r>
      <w:r>
        <w:rPr>
          <w:rFonts w:hint="eastAsia"/>
        </w:rPr>
        <w:br/>
      </w:r>
      <w:r>
        <w:rPr>
          <w:rFonts w:hint="eastAsia"/>
        </w:rPr>
        <w:t>　　　　四、影响家电市场需求的因素</w:t>
      </w:r>
      <w:r>
        <w:rPr>
          <w:rFonts w:hint="eastAsia"/>
        </w:rPr>
        <w:br/>
      </w:r>
      <w:r>
        <w:rPr>
          <w:rFonts w:hint="eastAsia"/>
        </w:rPr>
        <w:t>　　　　五、家电市场潜力分析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一、2018-2023年家电进口量及增速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三、2023-2029年家电进口量及增速预测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一、2018-2023年家电出口量及增速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三、2023-2029年家电出口量及增速预测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中国家电细分行业调研</w:t>
      </w:r>
      <w:r>
        <w:rPr>
          <w:rFonts w:hint="eastAsia"/>
        </w:rPr>
        <w:br/>
      </w:r>
      <w:r>
        <w:rPr>
          <w:rFonts w:hint="eastAsia"/>
        </w:rPr>
        <w:t>　　第一节 主要家电细分行业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家电企业营销策略分析</w:t>
      </w:r>
      <w:r>
        <w:rPr>
          <w:rFonts w:hint="eastAsia"/>
        </w:rPr>
        <w:br/>
      </w:r>
      <w:r>
        <w:rPr>
          <w:rFonts w:hint="eastAsia"/>
        </w:rPr>
        <w:t>　　　　一、家电企业营销策略</w:t>
      </w:r>
      <w:r>
        <w:rPr>
          <w:rFonts w:hint="eastAsia"/>
        </w:rPr>
        <w:br/>
      </w:r>
      <w:r>
        <w:rPr>
          <w:rFonts w:hint="eastAsia"/>
        </w:rPr>
        <w:t>　　　　二、家电企业经验借鉴</w:t>
      </w:r>
      <w:r>
        <w:rPr>
          <w:rFonts w:hint="eastAsia"/>
        </w:rPr>
        <w:br/>
      </w:r>
      <w:r>
        <w:rPr>
          <w:rFonts w:hint="eastAsia"/>
        </w:rPr>
        <w:t>　　第三节 家电企业营销模式演化与创新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一、家电企业存在的问题</w:t>
      </w:r>
      <w:r>
        <w:rPr>
          <w:rFonts w:hint="eastAsia"/>
        </w:rPr>
        <w:br/>
      </w:r>
      <w:r>
        <w:rPr>
          <w:rFonts w:hint="eastAsia"/>
        </w:rPr>
        <w:t>　　　　二、家电企业应对的策略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家电行业投资战略研究</w:t>
      </w:r>
      <w:r>
        <w:rPr>
          <w:rFonts w:hint="eastAsia"/>
        </w:rPr>
        <w:br/>
      </w:r>
      <w:r>
        <w:rPr>
          <w:rFonts w:hint="eastAsia"/>
        </w:rPr>
        <w:t>　　第一节 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一、家电品牌的重要性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家电经营策略分析</w:t>
      </w:r>
      <w:r>
        <w:rPr>
          <w:rFonts w:hint="eastAsia"/>
        </w:rPr>
        <w:br/>
      </w:r>
      <w:r>
        <w:rPr>
          <w:rFonts w:hint="eastAsia"/>
        </w:rPr>
        <w:t>　　　　一、家电市场细分策略</w:t>
      </w:r>
      <w:r>
        <w:rPr>
          <w:rFonts w:hint="eastAsia"/>
        </w:rPr>
        <w:br/>
      </w:r>
      <w:r>
        <w:rPr>
          <w:rFonts w:hint="eastAsia"/>
        </w:rPr>
        <w:t>　　　　二、家电市场创新策略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家电行业类别</w:t>
      </w:r>
      <w:r>
        <w:rPr>
          <w:rFonts w:hint="eastAsia"/>
        </w:rPr>
        <w:br/>
      </w:r>
      <w:r>
        <w:rPr>
          <w:rFonts w:hint="eastAsia"/>
        </w:rPr>
        <w:t>　　图表 家电行业产业链调研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2023年中国家电行业产能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2018-2023年中国家电行业产量统计</w:t>
      </w:r>
      <w:r>
        <w:rPr>
          <w:rFonts w:hint="eastAsia"/>
        </w:rPr>
        <w:br/>
      </w:r>
      <w:r>
        <w:rPr>
          <w:rFonts w:hint="eastAsia"/>
        </w:rPr>
        <w:t>　　图表 家电行业动态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2018-2023年中国家电市场需求量</w:t>
      </w:r>
      <w:r>
        <w:rPr>
          <w:rFonts w:hint="eastAsia"/>
        </w:rPr>
        <w:br/>
      </w:r>
      <w:r>
        <w:rPr>
          <w:rFonts w:hint="eastAsia"/>
        </w:rPr>
        <w:t>　　图表 2023年中国家电行业需求区域调研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2018-2023年中国家电行情</w:t>
      </w:r>
      <w:r>
        <w:rPr>
          <w:rFonts w:hint="eastAsia"/>
        </w:rPr>
        <w:br/>
      </w:r>
      <w:r>
        <w:rPr>
          <w:rFonts w:hint="eastAsia"/>
        </w:rPr>
        <w:t>　　图表 2018-2023年中国家电价格走势图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家电行业竞争对手分析</w:t>
      </w:r>
      <w:r>
        <w:rPr>
          <w:rFonts w:hint="eastAsia"/>
        </w:rPr>
        <w:br/>
      </w:r>
      <w:r>
        <w:rPr>
          <w:rFonts w:hint="eastAsia"/>
        </w:rPr>
        <w:t>　　图表 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家电行业准入条件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2023-2029年中国家电行业信息化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2023-2029年中国家电行业风险分析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9574db61436a" w:history="1">
        <w:r>
          <w:rPr>
            <w:rStyle w:val="Hyperlink"/>
          </w:rPr>
          <w:t>2023-2029年中国家电行业全面调研与发展趋势预测报告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9574db61436a" w:history="1">
        <w:r>
          <w:rPr>
            <w:rStyle w:val="Hyperlink"/>
          </w:rPr>
          <w:t>https://www.20087.com/9/21/JiaDianFaZhanQuShiBaoGao.html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e4fde6214d64" w:history="1">
      <w:r>
        <w:rPr>
          <w:rStyle w:val="Hyperlink"/>
        </w:rPr>
        <w:t>2023-2029年中国家电行业全面调研与发展趋势预测报告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DianFaZhanQuShiBaoGao.html" TargetMode="External" Id="R14b49574db6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DianFaZhanQuShiBaoGao.html" TargetMode="External" Id="R8fd5e4fde621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2023-03-09T23:08:00Z</dcterms:created>
  <dcterms:modified xsi:type="dcterms:W3CDTF">2023-03-10T00:08:00Z</dcterms:modified>
  <dc:subject>2023-2029年中国家电行业全面调研与发展趋势预测报告</dc:subject>
  <dc:title>2023-2029年中国家电行业全面调研与发展趋势预测报告</dc:title>
  <cp:keywords>2023-2029年中国家电行业全面调研与发展趋势预测报告</cp:keywords>
  <dc:description>2023-2029年中国家电行业全面调研与发展趋势预测报告</dc:description>
</cp:coreProperties>
</file>