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eef3b1fdd4411" w:history="1">
              <w:r>
                <w:rPr>
                  <w:rStyle w:val="Hyperlink"/>
                </w:rPr>
                <w:t>2025-2031年中国工业制造行业现状调研与发展前景预测报告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eef3b1fdd4411" w:history="1">
              <w:r>
                <w:rPr>
                  <w:rStyle w:val="Hyperlink"/>
                </w:rPr>
                <w:t>2025-2031年中国工业制造行业现状调研与发展前景预测报告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eef3b1fdd4411" w:history="1">
                <w:r>
                  <w:rPr>
                    <w:rStyle w:val="Hyperlink"/>
                  </w:rPr>
                  <w:t>https://www.20087.com/9/51/GongYeZhiZaoHangYeQianJing.html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制造是国民经济基础性产业，涵盖机械、电子、化工、金属加工等多个子领域，正处于数字化、自动化与绿色化转型的关键阶段。主流制造企业普遍部署工业机器人、数控机床、MES系统与数字孪生平台，推动生产流程可视化与柔性化。精益生产与六西格玛管理方法广泛应用，以提升良率与资源效率。然而，工业制造仍面临核心技术“卡脖子”、中小企业数字化基础薄弱、供应链韧性不足及高技能人才缺口等结构性挑战。尤其在全球地缘政治波动与碳约束趋严背景下，传统高能耗、高排放制造模式难以为继，亟需通过技术革新重构竞争力。</w:t>
      </w:r>
      <w:r>
        <w:rPr>
          <w:rFonts w:hint="eastAsia"/>
        </w:rPr>
        <w:br/>
      </w:r>
      <w:r>
        <w:rPr>
          <w:rFonts w:hint="eastAsia"/>
        </w:rPr>
        <w:t>　　未来，工业制造将深度融合人工智能、物联网与绿色技术，迈向“智能制造+零碳工厂”新范式。AI驱动的预测性维护、自适应控制与工艺优化将大大提升设备综合效率（OEE）与产品质量一致性。模块化柔性产线与协作机器人将支持大规模定制与快速换型，满足个性化需求。在可持续方面，绿电采购、余热回收、氢冶金及碳捕集技术将系统性降低制造环节碳排放。此外，区域化近岸制造与数字供应链协同平台将增强产业链抗风险能力。随着工业元宇宙与量子计算等前沿技术探索深入，工业制造将不仅追求效率与成本优势，更成为国家科技主权与绿色竞争力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eef3b1fdd4411" w:history="1">
        <w:r>
          <w:rPr>
            <w:rStyle w:val="Hyperlink"/>
          </w:rPr>
          <w:t>2025-2031年中国工业制造行业现状调研与发展前景预测报告</w:t>
        </w:r>
      </w:hyperlink>
      <w:r>
        <w:rPr>
          <w:rFonts w:hint="eastAsia"/>
        </w:rPr>
        <w:t>》全面梳理了工业制造行业的市场规模、技术现状及产业链结构，结合数据分析了工业制造市场需求、价格动态与竞争格局，科学预测了工业制造发展趋势与市场前景，解读了行业内重点企业的战略布局与品牌影响力，同时对市场竞争与集中度进行了评估。此外，报告还细分了市场领域，揭示了工业制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工业制造产业概述</w:t>
      </w:r>
      <w:r>
        <w:rPr>
          <w:rFonts w:hint="eastAsia"/>
        </w:rPr>
        <w:br/>
      </w:r>
      <w:r>
        <w:rPr>
          <w:rFonts w:hint="eastAsia"/>
        </w:rPr>
        <w:t>　　第一节 工业制造定义与分类</w:t>
      </w:r>
      <w:r>
        <w:rPr>
          <w:rFonts w:hint="eastAsia"/>
        </w:rPr>
        <w:br/>
      </w:r>
      <w:r>
        <w:rPr>
          <w:rFonts w:hint="eastAsia"/>
        </w:rPr>
        <w:t>　　第二节 工业制造产业链结构及关键环节剖析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工业制造商业模式与盈利模式解析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工业制造经济指标与行业评估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2019-2024年全球工业制造市场规模及增长趋势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主要国家与地区工业制造市场对比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2025-2031年全球工业制造行业发展趋势与前景预测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国际工业制造市场发展趋势及对我国启示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二、对我国工业制造市场的借鉴意义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中国工业制造行业市场规模分析与预测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工业制造市场的总体规模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一、2019-2024年工业制造市场规模变化及趋势分析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二、2025年工业制造行业市场规模特点</w:t>
      </w:r>
      <w:r>
        <w:rPr>
          <w:rFonts w:hint="eastAsia"/>
        </w:rPr>
        <w:br/>
      </w:r>
      <w:r>
        <w:rPr>
          <w:rFonts w:hint="eastAsia"/>
        </w:rPr>
        <w:t>　　第二节 工业制造市场规模的构成</w:t>
      </w:r>
      <w:r>
        <w:rPr>
          <w:rFonts w:hint="eastAsia"/>
        </w:rPr>
        <w:br/>
      </w:r>
      <w:r>
        <w:rPr>
          <w:rFonts w:hint="eastAsia"/>
        </w:rPr>
        <w:t>　　　　一、工业制造客户群体特征与偏好分析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二、不同类型工业制造市场规模分布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三、各地区工业制造市场规模差异与特点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工业制造市场规模的预测与展望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一、未来几年工业制造市场规模增长预测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2019-2024年工业制造行业规模情况</w:t>
      </w:r>
      <w:r>
        <w:rPr>
          <w:rFonts w:hint="eastAsia"/>
        </w:rPr>
        <w:br/>
      </w:r>
      <w:r>
        <w:rPr>
          <w:rFonts w:hint="eastAsia"/>
        </w:rPr>
        <w:t>　　　　一、工业制造行业企业数量规模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2019-2024年工业制造行业财务能力分析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一、工业制造行业盈利能力</w:t>
      </w:r>
      <w:r>
        <w:rPr>
          <w:rFonts w:hint="eastAsia"/>
        </w:rPr>
        <w:br/>
      </w:r>
      <w:r>
        <w:rPr>
          <w:rFonts w:hint="eastAsia"/>
        </w:rPr>
        <w:t>　　　　二、工业制造行业偿债能力</w:t>
      </w:r>
      <w:r>
        <w:rPr>
          <w:rFonts w:hint="eastAsia"/>
        </w:rPr>
        <w:br/>
      </w:r>
      <w:r>
        <w:rPr>
          <w:rFonts w:hint="eastAsia"/>
        </w:rPr>
        <w:t>　　　　三、工业制造行业营运能力</w:t>
      </w:r>
      <w:r>
        <w:rPr>
          <w:rFonts w:hint="eastAsia"/>
        </w:rPr>
        <w:br/>
      </w:r>
      <w:r>
        <w:rPr>
          <w:rFonts w:hint="eastAsia"/>
        </w:rPr>
        <w:t>　　　　四、工业制造行业发展能力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中国工业制造行业细分市场调研与机会挖掘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工业制造细分市场（一）市场调研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工业制造细分市场（二）市场调研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中国工业制造行业区域市场调研分析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2019-2024年中国工业制造行业重点区域调研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一、重点地区（一）工业制造市场规模与特点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二、重点地区（二）工业制造市场规模及特点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三、重点地区（三）工业制造市场规模及特点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四、重点地区（四）工业制造市场规模及特点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不同区域工业制造市场的对比与启示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二、工业制造市场拓展策略与建议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中国工业制造行业的营销渠道与客户分析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工业制造行业渠道分析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二、各类渠道对工业制造行业的影响</w:t>
      </w:r>
      <w:r>
        <w:rPr>
          <w:rFonts w:hint="eastAsia"/>
        </w:rPr>
        <w:br/>
      </w:r>
      <w:r>
        <w:rPr>
          <w:rFonts w:hint="eastAsia"/>
        </w:rPr>
        <w:t>　　　　三、主要工业制造企业渠道策略研究</w:t>
      </w:r>
      <w:r>
        <w:rPr>
          <w:rFonts w:hint="eastAsia"/>
        </w:rPr>
        <w:br/>
      </w:r>
      <w:r>
        <w:rPr>
          <w:rFonts w:hint="eastAsia"/>
        </w:rPr>
        <w:t>　　第二节 工业制造行业客户分析与定位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中国工业制造行业竞争格局及策略选择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工业制造行业总体市场竞争状况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二、工业制造企业竞争格局与集中度评估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三、工业制造行业SWOT分析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工业制造企业发展策略分析</w:t>
      </w:r>
      <w:r>
        <w:rPr>
          <w:rFonts w:hint="eastAsia"/>
        </w:rPr>
        <w:br/>
      </w:r>
      <w:r>
        <w:rPr>
          <w:rFonts w:hint="eastAsia"/>
        </w:rPr>
        <w:t>　　第一节 工业制造市场与销售策略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工业制造品牌战略思考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二、工业制造行业主管部门、监管体制及相关政策法规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3、工业制造行业的主要法律、法规和政策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4、2025年工业制造行业法律法规和政策对行业的影响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二、工业制造消费者需求分析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一、工业制造技术的应用与创新</w:t>
      </w:r>
      <w:r>
        <w:rPr>
          <w:rFonts w:hint="eastAsia"/>
        </w:rPr>
        <w:br/>
      </w:r>
      <w:r>
        <w:rPr>
          <w:rFonts w:hint="eastAsia"/>
        </w:rPr>
        <w:t>　　　　二、工业制造行业发展的技术趋势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2025-2031年工业制造行业展趋势预测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2025-2031年工业制造市场发展前景分析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一、工业制造市场发展潜力</w:t>
      </w:r>
      <w:r>
        <w:rPr>
          <w:rFonts w:hint="eastAsia"/>
        </w:rPr>
        <w:br/>
      </w:r>
      <w:r>
        <w:rPr>
          <w:rFonts w:hint="eastAsia"/>
        </w:rPr>
        <w:t>　　　　二、工业制造市场前景分析</w:t>
      </w:r>
      <w:r>
        <w:rPr>
          <w:rFonts w:hint="eastAsia"/>
        </w:rPr>
        <w:br/>
      </w:r>
      <w:r>
        <w:rPr>
          <w:rFonts w:hint="eastAsia"/>
        </w:rPr>
        <w:t>　　　　三、工业制造细分行业发展前景分析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2025-2031年工业制造发展趋势预测</w:t>
      </w:r>
      <w:r>
        <w:rPr>
          <w:rFonts w:hint="eastAsia"/>
        </w:rPr>
        <w:br/>
      </w:r>
      <w:r>
        <w:rPr>
          <w:rFonts w:hint="eastAsia"/>
        </w:rPr>
        <w:t>　　　　一、工业制造发展趋势预测</w:t>
      </w:r>
      <w:r>
        <w:rPr>
          <w:rFonts w:hint="eastAsia"/>
        </w:rPr>
        <w:br/>
      </w:r>
      <w:r>
        <w:rPr>
          <w:rFonts w:hint="eastAsia"/>
        </w:rPr>
        <w:t>　　　　二、工业制造市场规模预测</w:t>
      </w:r>
      <w:r>
        <w:rPr>
          <w:rFonts w:hint="eastAsia"/>
        </w:rPr>
        <w:br/>
      </w:r>
      <w:r>
        <w:rPr>
          <w:rFonts w:hint="eastAsia"/>
        </w:rPr>
        <w:t>　　　　三、工业制造细分市场发展趋势预测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未来工业制造行业挑战与机遇探讨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一、工业制造行业挑战</w:t>
      </w:r>
      <w:r>
        <w:rPr>
          <w:rFonts w:hint="eastAsia"/>
        </w:rPr>
        <w:br/>
      </w:r>
      <w:r>
        <w:rPr>
          <w:rFonts w:hint="eastAsia"/>
        </w:rPr>
        <w:t>　　　　二、工业制造行业机遇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工业制造行业研究结论及建议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对工业制造行业发展的建议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中.智.林.：对工业制造企业和投资者的建议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工业制造行业现状</w:t>
      </w:r>
      <w:r>
        <w:rPr>
          <w:rFonts w:hint="eastAsia"/>
        </w:rPr>
        <w:br/>
      </w:r>
      <w:r>
        <w:rPr>
          <w:rFonts w:hint="eastAsia"/>
        </w:rPr>
        <w:t>　　图表 工业制造行业产业链调研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2019-2024年工业制造行业市场容量统计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2019-2024年中国工业制造行业市场规模情况</w:t>
      </w:r>
      <w:r>
        <w:rPr>
          <w:rFonts w:hint="eastAsia"/>
        </w:rPr>
        <w:br/>
      </w:r>
      <w:r>
        <w:rPr>
          <w:rFonts w:hint="eastAsia"/>
        </w:rPr>
        <w:t>　　图表 工业制造行业动态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2019-2024年中国工业制造行业销售收入统计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2019-2024年中国工业制造行业盈利统计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2019-2024年中国工业制造行业利润总额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2019-2024年中国工业制造行业企业数量统计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2019-2024年中国工业制造行业竞争力分析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2019-2024年中国工业制造行业盈利能力分析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2019-2024年中国工业制造行业运营能力分析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2019-2024年中国工业制造行业偿债能力分析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2019-2024年中国工业制造行业发展能力分析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2019-2024年中国工业制造行业经营效益分析</w:t>
      </w:r>
      <w:r>
        <w:rPr>
          <w:rFonts w:hint="eastAsia"/>
        </w:rPr>
        <w:br/>
      </w:r>
      <w:r>
        <w:rPr>
          <w:rFonts w:hint="eastAsia"/>
        </w:rPr>
        <w:t>　　图表 工业制造行业竞争对手分析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**地区工业制造市场规模</w:t>
      </w:r>
      <w:r>
        <w:rPr>
          <w:rFonts w:hint="eastAsia"/>
        </w:rPr>
        <w:br/>
      </w:r>
      <w:r>
        <w:rPr>
          <w:rFonts w:hint="eastAsia"/>
        </w:rPr>
        <w:t>　　图表 **地区工业制造行业市场需求</w:t>
      </w:r>
      <w:r>
        <w:rPr>
          <w:rFonts w:hint="eastAsia"/>
        </w:rPr>
        <w:br/>
      </w:r>
      <w:r>
        <w:rPr>
          <w:rFonts w:hint="eastAsia"/>
        </w:rPr>
        <w:t>　　图表 **地区工业制造市场调研</w:t>
      </w:r>
      <w:r>
        <w:rPr>
          <w:rFonts w:hint="eastAsia"/>
        </w:rPr>
        <w:br/>
      </w:r>
      <w:r>
        <w:rPr>
          <w:rFonts w:hint="eastAsia"/>
        </w:rPr>
        <w:t>　　图表 **地区工业制造行业市场需求分析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**地区工业制造市场规模</w:t>
      </w:r>
      <w:r>
        <w:rPr>
          <w:rFonts w:hint="eastAsia"/>
        </w:rPr>
        <w:br/>
      </w:r>
      <w:r>
        <w:rPr>
          <w:rFonts w:hint="eastAsia"/>
        </w:rPr>
        <w:t>　　图表 **地区工业制造行业市场需求</w:t>
      </w:r>
      <w:r>
        <w:rPr>
          <w:rFonts w:hint="eastAsia"/>
        </w:rPr>
        <w:br/>
      </w:r>
      <w:r>
        <w:rPr>
          <w:rFonts w:hint="eastAsia"/>
        </w:rPr>
        <w:t>　　图表 **地区工业制造市场调研</w:t>
      </w:r>
      <w:r>
        <w:rPr>
          <w:rFonts w:hint="eastAsia"/>
        </w:rPr>
        <w:br/>
      </w:r>
      <w:r>
        <w:rPr>
          <w:rFonts w:hint="eastAsia"/>
        </w:rPr>
        <w:t>　　图表 **地区工业制造行业市场需求分析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eef3b1fdd4411" w:history="1">
        <w:r>
          <w:rPr>
            <w:rStyle w:val="Hyperlink"/>
          </w:rPr>
          <w:t>2025-2031年中国工业制造行业现状调研与发展前景预测报告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eef3b1fdd4411" w:history="1">
        <w:r>
          <w:rPr>
            <w:rStyle w:val="Hyperlink"/>
          </w:rPr>
          <w:t>https://www.20087.com/9/51/GongYeZhiZaoHangYeQianJing.html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热点：机械制造厂、工业制造4.0与工业制造2025、中国高端机床最新突破、工业制造的英文、工业制锌、工业制造业区别、工业和制造业一样吗、工业制造氧气的方法是什么、瑞士工业发达吗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a73921f05474f" w:history="1">
      <w:r>
        <w:rPr>
          <w:rStyle w:val="Hyperlink"/>
        </w:rPr>
        <w:t>2025-2031年中国工业制造行业现状调研与发展前景预测报告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GongYeZhiZaoHangYeQianJing.html" TargetMode="External" Id="R7ceeef3b1fdd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GongYeZhiZaoHangYeQianJing.html" TargetMode="External" Id="R8afa73921f05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2025-10-25T02:05:23Z</dcterms:created>
  <dcterms:modified xsi:type="dcterms:W3CDTF">2025-10-25T03:05:23Z</dcterms:modified>
  <dc:subject>2025-2031年中国工业制造行业现状调研与发展前景预测报告</dc:subject>
  <dc:title>2025-2031年中国工业制造行业现状调研与发展前景预测报告</dc:title>
  <cp:keywords>2025-2031年中国工业制造行业现状调研与发展前景预测报告</cp:keywords>
  <dc:description>2025-2031年中国工业制造行业现状调研与发展前景预测报告</dc:description>
</cp:coreProperties>
</file>