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23c8590614c33" w:history="1">
              <w:r>
                <w:rPr>
                  <w:rStyle w:val="Hyperlink"/>
                </w:rPr>
                <w:t>2026-2032年中国接地条行业发展调研与行业前景分析报告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23c8590614c33" w:history="1">
              <w:r>
                <w:rPr>
                  <w:rStyle w:val="Hyperlink"/>
                </w:rPr>
                <w:t>2026-2032年中国接地条行业发展调研与行业前景分析报告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23c8590614c33" w:history="1">
                <w:r>
                  <w:rPr>
                    <w:rStyle w:val="Hyperlink"/>
                  </w:rPr>
                  <w:t>https://www.20087.com/9/01/JieDiTiaoXianZhuangYuQianJingFenXi.html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条是用于电气系统中实现设备外壳、屏蔽层或防静电工作台可靠接地的导电连接组件，通常由铜、铝或复合金属制成，具备低电阻、高耐腐蚀性及机械稳固性。目前，接地条广泛应用于数据中心、工业控制柜、通信基站及实验室电磁兼容（EMC）测试环境，主流产品采用螺栓压接、焊接或导电胶粘接方式，部分高端型号集成弹簧加载接触点以维持长期低阻连接。在5G、物联网及高密度电子设备部署背景下，对接地连续性与高频噪声抑制能力提出更高要求。然而，现场安装中常见接触面氧化、紧固力不足或跨接路径过长等问题，导致接地失效；同时，缺乏统一的阻抗测试标准，影响验收一致性。</w:t>
      </w:r>
      <w:r>
        <w:rPr>
          <w:rFonts w:hint="eastAsia"/>
        </w:rPr>
        <w:br/>
      </w:r>
      <w:r>
        <w:rPr>
          <w:rFonts w:hint="eastAsia"/>
        </w:rPr>
        <w:t>　　未来，接地条将向智能化监测、高频优化与模块化安装方向升级。嵌入式微欧计芯片可实时监测接触电阻变化，并通过无线传输预警松动或腐蚀风险；而多层复合结构（如铜-银-石墨烯）将提升高频趋肤效应下的导电性能。在设计上，快插式、免工具安装的接地条将提高施工效率并减少人为误差；标准化接口也将促进不同厂商设备间的互操作性。此外，随着电动汽车与可再生能源系统普及，适用于高压直流场景的专用接地条将强化绝缘与电弧防护能力。长远来看，接地条虽为隐蔽部件，却将在保障电气安全、信号完整性与系统可靠性方面持续夯实其作为“安全基石”的工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23c8590614c33" w:history="1">
        <w:r>
          <w:rPr>
            <w:rStyle w:val="Hyperlink"/>
          </w:rPr>
          <w:t>2026-2032年中国接地条行业发展调研与行业前景分析报告</w:t>
        </w:r>
      </w:hyperlink>
      <w:r>
        <w:rPr>
          <w:rFonts w:hint="eastAsia"/>
        </w:rPr>
        <w:t>》系统分析了接地条行业的市场规模、供需情况及竞争格局，梳理了当前接地条技术发展水平和创新方向。报告基于接地条行业经济指标和区域市场数据，客观预测了接地条市场的发展趋势和增长潜力，同时评估了可能面临的风险挑战。通过对接地条细分领域和重点企业经营状况的调研，揭示了市场机遇和投资价值，为投资者、企业决策者及行业研究者提供了专业的市场分析和趋势预判，有助于把握接地条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接地条行业概述</w:t>
      </w:r>
      <w:r>
        <w:rPr>
          <w:rFonts w:hint="eastAsia"/>
        </w:rPr>
        <w:br/>
      </w:r>
      <w:r>
        <w:rPr>
          <w:rFonts w:hint="eastAsia"/>
        </w:rPr>
        <w:t>　　第一节 接地条定义与分类</w:t>
      </w:r>
      <w:r>
        <w:rPr>
          <w:rFonts w:hint="eastAsia"/>
        </w:rPr>
        <w:br/>
      </w:r>
      <w:r>
        <w:rPr>
          <w:rFonts w:hint="eastAsia"/>
        </w:rPr>
        <w:t>　　第二节 接地条应用领域</w:t>
      </w:r>
      <w:r>
        <w:rPr>
          <w:rFonts w:hint="eastAsia"/>
        </w:rPr>
        <w:br/>
      </w:r>
      <w:r>
        <w:rPr>
          <w:rFonts w:hint="eastAsia"/>
        </w:rPr>
        <w:t>　　第三节 接地条行业经济指标分析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接地条产业链及经营模式分析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三、接地条销售模式及销售渠道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全球接地条市场发展综述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2020-2025年全球接地条市场规模与趋势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主要国家与地区接地条市场分析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2026-2032年全球接地条行业发展趋势与前景预测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中国接地条行业市场分析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2025-2026年接地条产能与投资动态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一、国内接地条产能及利用情况</w:t>
      </w:r>
      <w:r>
        <w:rPr>
          <w:rFonts w:hint="eastAsia"/>
        </w:rPr>
        <w:br/>
      </w:r>
      <w:r>
        <w:rPr>
          <w:rFonts w:hint="eastAsia"/>
        </w:rPr>
        <w:t>　　　　二、接地条产能扩张与投资动态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2026-2032年接地条行业产量统计与趋势预测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一、2020-2025年接地条行业产量数据统计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1、2020-2025年接地条产量及增长趋势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2、2020-2025年接地条细分产品产量及份额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二、影响接地条产量的关键因素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三、2026-2032年接地条产量预测</w:t>
      </w:r>
      <w:r>
        <w:rPr>
          <w:rFonts w:hint="eastAsia"/>
        </w:rPr>
        <w:br/>
      </w:r>
      <w:r>
        <w:rPr>
          <w:rFonts w:hint="eastAsia"/>
        </w:rPr>
        <w:t>　　第三节 2026-2032年接地条市场需求与销售分析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一、2025-2026年接地条行业需求现状</w:t>
      </w:r>
      <w:r>
        <w:rPr>
          <w:rFonts w:hint="eastAsia"/>
        </w:rPr>
        <w:br/>
      </w:r>
      <w:r>
        <w:rPr>
          <w:rFonts w:hint="eastAsia"/>
        </w:rPr>
        <w:t>　　　　二、接地条客户群体与需求特点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三、2020-2025年接地条行业销售规模分析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四、2026-2032年接地条市场增长潜力与规模预测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中国接地条细分市场与下游应用领域分析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接地条细分市场分析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一、2025-2026年接地条主要细分产品市场现状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接地条下游应用与客户群体分析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一、2025-2026年接地条各应用领域市场现状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2025-2026年接地条行业技术发展现状及趋势分析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接地条行业技术发展现状分析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国内外接地条行业技术差异与原因</w:t>
      </w:r>
      <w:r>
        <w:rPr>
          <w:rFonts w:hint="eastAsia"/>
        </w:rPr>
        <w:br/>
      </w:r>
      <w:r>
        <w:rPr>
          <w:rFonts w:hint="eastAsia"/>
        </w:rPr>
        <w:t>　　第三节 接地条行业技术发展方向、趋势预测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提升接地条行业技术能力策略建议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接地条价格机制与竞争策略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一、2020-2025年接地条市场价格走势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接地条定价策略与方法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2026-2032年接地条价格竞争态势与趋势预测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中国接地条行业重点区域市场研究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2025-2026年重点区域接地条市场发展概况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三、2026-2032年接地条行业发展潜力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三、2026-2032年接地条行业发展潜力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三、2026-2032年接地条行业发展潜力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三、2026-2032年接地条行业发展潜力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三、2026-2032年接地条行业发展潜力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2020-2025年中国接地条行业进出口情况分析</w:t>
      </w:r>
      <w:r>
        <w:rPr>
          <w:rFonts w:hint="eastAsia"/>
        </w:rPr>
        <w:br/>
      </w:r>
      <w:r>
        <w:rPr>
          <w:rFonts w:hint="eastAsia"/>
        </w:rPr>
        <w:t>　　第一节 接地条行业进口情况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一、2020-2025年接地条进口规模及增长情况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二、接地条主要进口来源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接地条行业出口情况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一、2020-2025年接地条出口规模及增长情况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二、接地条主要出口目的地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2020-2025年中国接地条行业总体发展与财务状况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2020-2025年中国接地条行业规模情况</w:t>
      </w:r>
      <w:r>
        <w:rPr>
          <w:rFonts w:hint="eastAsia"/>
        </w:rPr>
        <w:br/>
      </w:r>
      <w:r>
        <w:rPr>
          <w:rFonts w:hint="eastAsia"/>
        </w:rPr>
        <w:t>　　　　一、接地条行业企业数量规模</w:t>
      </w:r>
      <w:r>
        <w:rPr>
          <w:rFonts w:hint="eastAsia"/>
        </w:rPr>
        <w:br/>
      </w:r>
      <w:r>
        <w:rPr>
          <w:rFonts w:hint="eastAsia"/>
        </w:rPr>
        <w:t>　　　　二、接地条行业从业人员规模</w:t>
      </w:r>
      <w:r>
        <w:rPr>
          <w:rFonts w:hint="eastAsia"/>
        </w:rPr>
        <w:br/>
      </w:r>
      <w:r>
        <w:rPr>
          <w:rFonts w:hint="eastAsia"/>
        </w:rPr>
        <w:t>　　　　三、接地条行业市场敏感性分析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2020-2025年中国接地条行业财务能力分析</w:t>
      </w:r>
      <w:r>
        <w:rPr>
          <w:rFonts w:hint="eastAsia"/>
        </w:rPr>
        <w:br/>
      </w:r>
      <w:r>
        <w:rPr>
          <w:rFonts w:hint="eastAsia"/>
        </w:rPr>
        <w:t>　　　　一、接地条行业盈利能力</w:t>
      </w:r>
      <w:r>
        <w:rPr>
          <w:rFonts w:hint="eastAsia"/>
        </w:rPr>
        <w:br/>
      </w:r>
      <w:r>
        <w:rPr>
          <w:rFonts w:hint="eastAsia"/>
        </w:rPr>
        <w:t>　　　　二、接地条行业偿债能力</w:t>
      </w:r>
      <w:r>
        <w:rPr>
          <w:rFonts w:hint="eastAsia"/>
        </w:rPr>
        <w:br/>
      </w:r>
      <w:r>
        <w:rPr>
          <w:rFonts w:hint="eastAsia"/>
        </w:rPr>
        <w:t>　　　　三、接地条行业营运能力</w:t>
      </w:r>
      <w:r>
        <w:rPr>
          <w:rFonts w:hint="eastAsia"/>
        </w:rPr>
        <w:br/>
      </w:r>
      <w:r>
        <w:rPr>
          <w:rFonts w:hint="eastAsia"/>
        </w:rPr>
        <w:t>　　　　四、接地条行业发展能力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中国接地条行业竞争格局分析</w:t>
      </w:r>
      <w:r>
        <w:rPr>
          <w:rFonts w:hint="eastAsia"/>
        </w:rPr>
        <w:br/>
      </w:r>
      <w:r>
        <w:rPr>
          <w:rFonts w:hint="eastAsia"/>
        </w:rPr>
        <w:t>　　第一节 接地条行业竞争格局总览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2025-2026年接地条行业竞争力分析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2020-2025年接地条行业企业并购活动分析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2025-2026年接地条行业会展与招投标活动分析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一、接地条行业会展活动及其市场影响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2026年中国接地条企业发展企业发展策略与建议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接地条销售模式与渠道策略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接地条品牌与市场推广策略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接地条研发投入与技术创新能力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接地条合作联盟与资源整合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中国接地条行业风险与对策</w:t>
      </w:r>
      <w:r>
        <w:rPr>
          <w:rFonts w:hint="eastAsia"/>
        </w:rPr>
        <w:br/>
      </w:r>
      <w:r>
        <w:rPr>
          <w:rFonts w:hint="eastAsia"/>
        </w:rPr>
        <w:t>　　第一节 接地条行业SWOT分析</w:t>
      </w:r>
      <w:r>
        <w:rPr>
          <w:rFonts w:hint="eastAsia"/>
        </w:rPr>
        <w:br/>
      </w:r>
      <w:r>
        <w:rPr>
          <w:rFonts w:hint="eastAsia"/>
        </w:rPr>
        <w:t>　　　　一、接地条行业优势</w:t>
      </w:r>
      <w:r>
        <w:rPr>
          <w:rFonts w:hint="eastAsia"/>
        </w:rPr>
        <w:br/>
      </w:r>
      <w:r>
        <w:rPr>
          <w:rFonts w:hint="eastAsia"/>
        </w:rPr>
        <w:t>　　　　二、接地条行业劣势</w:t>
      </w:r>
      <w:r>
        <w:rPr>
          <w:rFonts w:hint="eastAsia"/>
        </w:rPr>
        <w:br/>
      </w:r>
      <w:r>
        <w:rPr>
          <w:rFonts w:hint="eastAsia"/>
        </w:rPr>
        <w:t>　　　　三、接地条市场机会</w:t>
      </w:r>
      <w:r>
        <w:rPr>
          <w:rFonts w:hint="eastAsia"/>
        </w:rPr>
        <w:br/>
      </w:r>
      <w:r>
        <w:rPr>
          <w:rFonts w:hint="eastAsia"/>
        </w:rPr>
        <w:t>　　　　四、接地条市场威胁</w:t>
      </w:r>
      <w:r>
        <w:rPr>
          <w:rFonts w:hint="eastAsia"/>
        </w:rPr>
        <w:br/>
      </w:r>
      <w:r>
        <w:rPr>
          <w:rFonts w:hint="eastAsia"/>
        </w:rPr>
        <w:t>　　第二节 接地条行业风险及对策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2026-2032年中国接地条行业前景与发展趋势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2025-2026年接地条行业发展环境分析</w:t>
      </w:r>
      <w:r>
        <w:rPr>
          <w:rFonts w:hint="eastAsia"/>
        </w:rPr>
        <w:br/>
      </w:r>
      <w:r>
        <w:rPr>
          <w:rFonts w:hint="eastAsia"/>
        </w:rPr>
        <w:t>　　　　一、接地条行业主管部门与监管体制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二、接地条行业主要法律法规及政策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三、接地条行业标准与质量监管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2026-2032年接地条行业发展趋势与方向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2026-2032年接地条行业发展潜力与机遇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接地条行业研究结论与建议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接地条行业发展建议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接地条行业历程</w:t>
      </w:r>
      <w:r>
        <w:rPr>
          <w:rFonts w:hint="eastAsia"/>
        </w:rPr>
        <w:br/>
      </w:r>
      <w:r>
        <w:rPr>
          <w:rFonts w:hint="eastAsia"/>
        </w:rPr>
        <w:t>　　图表 接地条行业生命周期</w:t>
      </w:r>
      <w:r>
        <w:rPr>
          <w:rFonts w:hint="eastAsia"/>
        </w:rPr>
        <w:br/>
      </w:r>
      <w:r>
        <w:rPr>
          <w:rFonts w:hint="eastAsia"/>
        </w:rPr>
        <w:t>　　图表 接地条行业产业链分析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2020-2025年接地条行业市场容量分析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2020-2025年中国接地条行业产量及增长趋势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2020-2025年中国接地条市场需求量及增速统计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2025年中国接地条行业需求领域分布格局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2020-2025年中国接地条行业盈利情况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2020-2025年中国接地条行业利润总额统计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2020-2025年中国接地条进口金额分析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2020-2025年中国接地条出口数量分析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2020-2025年中国接地条出口金额分析</w:t>
      </w:r>
      <w:r>
        <w:rPr>
          <w:rFonts w:hint="eastAsia"/>
        </w:rPr>
        <w:br/>
      </w:r>
      <w:r>
        <w:rPr>
          <w:rFonts w:hint="eastAsia"/>
        </w:rPr>
        <w:t>　　图表 2025年中国接地条进口国家及地区分析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2025年中国接地条出口国家及地区分析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2020-2025年中国接地条行业企业平均规模情况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接地条重点企业（一）经营情况分析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接地条重点企业（一）主要经济指标情况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接地条重点企业（一）盈利能力情况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接地条重点企业（一）偿债能力情况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接地条重点企业（一）运营能力情况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接地条重点企业（一）成长能力情况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接地条重点企业（二）基本信息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接地条重点企业（二）经营情况分析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接地条重点企业（二）主要经济指标情况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接地条重点企业（二）盈利能力情况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接地条重点企业（二）偿债能力情况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接地条重点企业（二）运营能力情况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接地条重点企业（二）成长能力情况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接地条企业信息</w:t>
      </w:r>
      <w:r>
        <w:rPr>
          <w:rFonts w:hint="eastAsia"/>
        </w:rPr>
        <w:br/>
      </w:r>
      <w:r>
        <w:rPr>
          <w:rFonts w:hint="eastAsia"/>
        </w:rPr>
        <w:t>　　图表 接地条企业经营情况分析</w:t>
      </w:r>
      <w:r>
        <w:rPr>
          <w:rFonts w:hint="eastAsia"/>
        </w:rPr>
        <w:br/>
      </w:r>
      <w:r>
        <w:rPr>
          <w:rFonts w:hint="eastAsia"/>
        </w:rPr>
        <w:t>　　图表 接地条重点企业（三）主要经济指标情况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接地条重点企业（三）盈利能力情况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接地条重点企业（三）偿债能力情况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接地条重点企业（三）运营能力情况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接地条重点企业（三）成长能力情况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2026-2032年中国接地条行业产能预测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2026-2032年中国接地条行业产量预测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2026-2032年中国接地条市场需求量预测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2026-2032年中国接地条行业供需平衡预测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2026-2032年中国接地条行业市场容量预测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2026-2032年中国接地条行业市场规模预测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2026-2032年中国接地条市场前景分析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2026-2032年中国接地条发展趋势预测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23c8590614c33" w:history="1">
        <w:r>
          <w:rPr>
            <w:rStyle w:val="Hyperlink"/>
          </w:rPr>
          <w:t>2026-2032年中国接地条行业发展调研与行业前景分析报告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23c8590614c33" w:history="1">
        <w:r>
          <w:rPr>
            <w:rStyle w:val="Hyperlink"/>
          </w:rPr>
          <w:t>https://www.20087.com/9/01/JieDiTiaoXianZhuangYuQianJingFenXi.html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6abeb473b47d7" w:history="1">
      <w:r>
        <w:rPr>
          <w:rStyle w:val="Hyperlink"/>
        </w:rPr>
        <w:t>2026-2032年中国接地条行业发展调研与行业前景分析报告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eDiTiaoXianZhuangYuQianJingFenXi.html" TargetMode="External" Id="Rbf123c859061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eDiTiaoXianZhuangYuQianJingFenXi.html" TargetMode="External" Id="R3ec6abeb473b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2025-12-24T01:05:18Z</dcterms:created>
  <dcterms:modified xsi:type="dcterms:W3CDTF">2025-12-24T02:05:18Z</dcterms:modified>
  <dc:subject>2026-2032年中国接地条行业发展调研与行业前景分析报告</dc:subject>
  <dc:title>2026-2032年中国接地条行业发展调研与行业前景分析报告</dc:title>
  <cp:keywords>2026-2032年中国接地条行业发展调研与行业前景分析报告</cp:keywords>
  <dc:description>2026-2032年中国接地条行业发展调研与行业前景分析报告</dc:description>
</cp:coreProperties>
</file>