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6e199fbb42a1" w:history="1">
              <w:r>
                <w:rPr>
                  <w:rStyle w:val="Hyperlink"/>
                </w:rPr>
                <w:t>2025-2031年中国水产品加工设备行业市场分析与发展前景预测报告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6e199fbb42a1" w:history="1">
              <w:r>
                <w:rPr>
                  <w:rStyle w:val="Hyperlink"/>
                </w:rPr>
                <w:t>2025-2031年中国水产品加工设备行业市场分析与发展前景预测报告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f6e199fbb42a1" w:history="1">
                <w:r>
                  <w:rPr>
                    <w:rStyle w:val="Hyperlink"/>
                  </w:rPr>
                  <w:t>https://www.20087.com/9/61/ShuiChanPinJiaGongSheBeiDeQianJing.html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设备是一种广泛应用于水产加工业的机械设备，近年来随着机械设计和制造技术的进步，其性能和应用范围得到了显著扩展。目前，水产品加工设备不仅在加工效率、操作便利性等方面有所改进，还在提高产品附加值和降低成本方面进行了优化。随着消费者对高品质水产品的需求增长，水产品加工设备在提高加工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高品质水产品的需求增长和技术进步，水产品加工设备将朝着更加高效、智能和集成化的方向发展。一方面，技术创新将继续推动机械设计的进步，如采用更先进的驱动技术和更耐用的材料；另一方面，随着物联网技术的应用，能够实现远程监控和智能调度的水产品加工设备将成为市场趋势。此外，随着环保要求的提高，采用低能耗、低噪音设计的水产品加工设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f6e199fbb42a1" w:history="1">
        <w:r>
          <w:rPr>
            <w:rStyle w:val="Hyperlink"/>
          </w:rPr>
          <w:t>2025-2031年中国水产品加工设备行业市场分析与发展前景预测报告</w:t>
        </w:r>
      </w:hyperlink>
      <w:r>
        <w:rPr>
          <w:rFonts w:hint="eastAsia"/>
        </w:rPr>
        <w:t>》从市场规模、需求变化及价格动态等维度，系统解析了水产品加工设备行业的现状与发展趋势。报告深入分析了水产品加工设备产业链各环节，科学预测了市场前景与技术发展方向，同时聚焦水产品加工设备细分市场特点及重点企业的经营表现，揭示了水产品加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水产品加工设备产业概述</w:t>
      </w:r>
      <w:r>
        <w:rPr>
          <w:rFonts w:hint="eastAsia"/>
        </w:rPr>
        <w:br/>
      </w:r>
      <w:r>
        <w:rPr>
          <w:rFonts w:hint="eastAsia"/>
        </w:rPr>
        <w:t>　　第一节 水产品加工设备定义</w:t>
      </w:r>
      <w:r>
        <w:rPr>
          <w:rFonts w:hint="eastAsia"/>
        </w:rPr>
        <w:br/>
      </w:r>
      <w:r>
        <w:rPr>
          <w:rFonts w:hint="eastAsia"/>
        </w:rPr>
        <w:t>　　第二节 水产品加工设备行业特点</w:t>
      </w:r>
      <w:r>
        <w:rPr>
          <w:rFonts w:hint="eastAsia"/>
        </w:rPr>
        <w:br/>
      </w:r>
      <w:r>
        <w:rPr>
          <w:rFonts w:hint="eastAsia"/>
        </w:rPr>
        <w:t>　　第三节 水产品加工设备产业链分析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中国水产品加工设备行业运行环境分析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中国水产品加工设备运行经济环境分析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中国水产品加工设备产业政策环境分析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一、水产品加工设备行业监管体制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三、主要水产品加工设备产业政策</w:t>
      </w:r>
      <w:r>
        <w:rPr>
          <w:rFonts w:hint="eastAsia"/>
        </w:rPr>
        <w:br/>
      </w:r>
      <w:r>
        <w:rPr>
          <w:rFonts w:hint="eastAsia"/>
        </w:rPr>
        <w:t>　　第三节 中国水产品加工设备产业社会环境分析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国外水产品加工设备行业发展态势分析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国外水产品加工设备市场发展现状分析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国外主要国家水产品加工设备市场现状</w:t>
      </w:r>
      <w:r>
        <w:rPr>
          <w:rFonts w:hint="eastAsia"/>
        </w:rPr>
        <w:br/>
      </w:r>
      <w:r>
        <w:rPr>
          <w:rFonts w:hint="eastAsia"/>
        </w:rPr>
        <w:t>　　第三节 国外水产品加工设备行业发展趋势预测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2020-2025年中国水产品加工设备行业规模情况</w:t>
      </w:r>
      <w:r>
        <w:rPr>
          <w:rFonts w:hint="eastAsia"/>
        </w:rPr>
        <w:br/>
      </w:r>
      <w:r>
        <w:rPr>
          <w:rFonts w:hint="eastAsia"/>
        </w:rPr>
        <w:t>　　　　一、水产品加工设备行业市场规模情况分析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二、水产品加工设备行业单位规模情况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三、水产品加工设备行业人员规模情况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2020-2025年中国水产品加工设备行业财务能力分析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二、水产品加工设备行业偿债能力分析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三、水产品加工设备行业营运能力分析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四、水产品加工设备行业发展能力分析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2024-2025年中国水产品加工设备行业热点动态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2025年中国水产品加工设备行业面临的挑战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中国重点地区水产品加工设备行业市场调研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国内水产品加工设备行业价格回顾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中国水产品加工设备行业客户调研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三、水产品加工设备品牌忠诚度调查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2025年水产品加工设备行业集中度分析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二、水产品加工设备企业集中度分析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2024-2025年水产品加工设备行业竞争格局分析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一、水产品加工设备价格策略分析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二、水产品加工设备渠道策略分析</w:t>
      </w:r>
      <w:r>
        <w:rPr>
          <w:rFonts w:hint="eastAsia"/>
        </w:rPr>
        <w:br/>
      </w:r>
      <w:r>
        <w:rPr>
          <w:rFonts w:hint="eastAsia"/>
        </w:rPr>
        <w:t>　　第二节 水产品加工设备销售策略分析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一、提高中国水产品加工设备企业核心竞争力的对策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三、影响水产品加工设备企业核心竞争力的因素及提升途径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四、提高水产品加工设备企业竞争力的策略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水产品加工设备行业SWOT模型分析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一、水产品加工设备行业优势分析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二、水产品加工设备行业劣势分析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三、水产品加工设备行业机会分析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四、水产品加工设备行业风险分析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2025-2031年中国水产品加工设备行业投资潜力及发展趋势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2025-2031年水产品加工设备行业投资潜力分析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2025-2031年中国水产品加工设备行业发展趋势分析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一、2025年水产品加工设备市场前景分析</w:t>
      </w:r>
      <w:r>
        <w:rPr>
          <w:rFonts w:hint="eastAsia"/>
        </w:rPr>
        <w:br/>
      </w:r>
      <w:r>
        <w:rPr>
          <w:rFonts w:hint="eastAsia"/>
        </w:rPr>
        <w:t>　　　　二、2025年水产品加工设备发展趋势预测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三、2025-2031年我国水产品加工设备行业发展剖析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水产品加工设备行业历程</w:t>
      </w:r>
      <w:r>
        <w:rPr>
          <w:rFonts w:hint="eastAsia"/>
        </w:rPr>
        <w:br/>
      </w:r>
      <w:r>
        <w:rPr>
          <w:rFonts w:hint="eastAsia"/>
        </w:rPr>
        <w:t>　　图表 水产品加工设备行业生命周期</w:t>
      </w:r>
      <w:r>
        <w:rPr>
          <w:rFonts w:hint="eastAsia"/>
        </w:rPr>
        <w:br/>
      </w:r>
      <w:r>
        <w:rPr>
          <w:rFonts w:hint="eastAsia"/>
        </w:rPr>
        <w:t>　　图表 水产品加工设备行业产业链分析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2020-2025年水产品加工设备行业市场容量统计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2020-2025年中国水产品加工设备行业经营效益分析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6e199fbb42a1" w:history="1">
        <w:r>
          <w:rPr>
            <w:rStyle w:val="Hyperlink"/>
          </w:rPr>
          <w:t>2025-2031年中国水产品加工设备行业市场分析与发展前景预测报告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f6e199fbb42a1" w:history="1">
        <w:r>
          <w:rPr>
            <w:rStyle w:val="Hyperlink"/>
          </w:rPr>
          <w:t>https://www.20087.com/9/61/ShuiChanPinJiaGongSheBeiDeQianJing.html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热点：淡水鱼深加工、水产品加工设备有哪些、鱼肉加工设备、水产品加工设备都有哪些、水产品加工有哪些、水产品加工设备公司、水产品初加工、水产品加工设备厂家、水产品加工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986bf6ba4107" w:history="1">
      <w:r>
        <w:rPr>
          <w:rStyle w:val="Hyperlink"/>
        </w:rPr>
        <w:t>2025-2031年中国水产品加工设备行业市场分析与发展前景预测报告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iChanPinJiaGongSheBeiDeQianJing.html" TargetMode="External" Id="R106f6e199fb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iChanPinJiaGongSheBeiDeQianJing.html" TargetMode="External" Id="Re5c0986bf6b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2025-01-03T00:21:00Z</dcterms:created>
  <dcterms:modified xsi:type="dcterms:W3CDTF">2025-01-03T01:21:00Z</dcterms:modified>
  <dc:subject>2025-2031年中国水产品加工设备行业市场分析与发展前景预测报告</dc:subject>
  <dc:title>2025-2031年中国水产品加工设备行业市场分析与发展前景预测报告</dc:title>
  <cp:keywords>2025-2031年中国水产品加工设备行业市场分析与发展前景预测报告</cp:keywords>
  <dc:description>2025-2031年中国水产品加工设备行业市场分析与发展前景预测报告</dc:description>
</cp:coreProperties>
</file>