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0611175ba4eb3" w:history="1">
              <w:r>
                <w:rPr>
                  <w:rStyle w:val="Hyperlink"/>
                </w:rPr>
                <w:t>中国中乐器制造行业调查分析及发展趋势预测报告（2025-2031年）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0611175ba4eb3" w:history="1">
              <w:r>
                <w:rPr>
                  <w:rStyle w:val="Hyperlink"/>
                </w:rPr>
                <w:t>中国中乐器制造行业调查分析及发展趋势预测报告（2025-2031年）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0611175ba4eb3" w:history="1">
                <w:r>
                  <w:rPr>
                    <w:rStyle w:val="Hyperlink"/>
                  </w:rPr>
                  <w:t>https://www.20087.com/9/21/ZhongLeQiZhiZaoShiChangQianJingF.html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器作为中国传统文化的重要组成部分，近年来在国内外市场都呈现出稳定的增长态势。随着国潮文化的兴起，中乐器不仅在国内受到追捧，在国际市场上也逐渐受到关注。当前市场上，中乐器制造不仅保留了传统的手工技艺，还引入了现代化的生产技术和材料，提高了乐器的品质和耐用性。同时，一些制造商也开始探索跨界合作，将中乐器与现代音乐风格相结合，拓宽了中乐器的应用场景。</w:t>
      </w:r>
      <w:r>
        <w:rPr>
          <w:rFonts w:hint="eastAsia"/>
        </w:rPr>
        <w:br/>
      </w:r>
      <w:r>
        <w:rPr>
          <w:rFonts w:hint="eastAsia"/>
        </w:rPr>
        <w:t>　　未来，中乐器制造的发展将更加注重创新和传承。一方面，随着音乐教育的普及和技术的进步，中乐器将更加注重技术创新，如开发新型材料以改善音色表现，或引入数字技术以实现音色的电子化处理。另一方面，随着文化自信的提升，中乐器制造将更加注重传统文化的传承和发展，通过举办各种音乐会和文化交流活动，提高中乐器在全球范围内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0611175ba4eb3" w:history="1">
        <w:r>
          <w:rPr>
            <w:rStyle w:val="Hyperlink"/>
          </w:rPr>
          <w:t>中国中乐器制造行业调查分析及发展趋势预测报告（2025-2031年）</w:t>
        </w:r>
      </w:hyperlink>
      <w:r>
        <w:rPr>
          <w:rFonts w:hint="eastAsia"/>
        </w:rPr>
        <w:t>》全面梳理了中乐器制造产业链，结合市场需求和市场规模等数据，深入剖析中乐器制造行业现状。报告详细探讨了中乐器制造市场竞争格局，重点关注重点企业及其品牌影响力，并分析了中乐器制造价格机制和细分市场特征。通过对中乐器制造技术现状及未来方向的评估，报告展望了中乐器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（5）2025-2031年乐器制造行业发展能力分析</w:t>
      </w:r>
      <w:r>
        <w:rPr>
          <w:rFonts w:hint="eastAsia"/>
        </w:rPr>
        <w:br/>
      </w:r>
      <w:r>
        <w:rPr>
          <w:rFonts w:hint="eastAsia"/>
        </w:rPr>
        <w:t>　　2.2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2025-2031年全国乐器制造行业产销率分析</w:t>
      </w:r>
      <w:r>
        <w:rPr>
          <w:rFonts w:hint="eastAsia"/>
        </w:rPr>
        <w:br/>
      </w:r>
      <w:r>
        <w:rPr>
          <w:rFonts w:hint="eastAsia"/>
        </w:rPr>
        <w:t>　　2.4 2025年乐器制造行业运营状况分析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中乐器制造行业运营状况分析</w:t>
      </w:r>
      <w:r>
        <w:rPr>
          <w:rFonts w:hint="eastAsia"/>
        </w:rPr>
        <w:br/>
      </w:r>
      <w:r>
        <w:rPr>
          <w:rFonts w:hint="eastAsia"/>
        </w:rPr>
        <w:t>　　3.1 中乐器制造行业规模分析</w:t>
      </w:r>
      <w:r>
        <w:rPr>
          <w:rFonts w:hint="eastAsia"/>
        </w:rPr>
        <w:br/>
      </w:r>
      <w:r>
        <w:rPr>
          <w:rFonts w:hint="eastAsia"/>
        </w:rPr>
        <w:t>　　3.2 中乐器制造行业生产情况</w:t>
      </w:r>
      <w:r>
        <w:rPr>
          <w:rFonts w:hint="eastAsia"/>
        </w:rPr>
        <w:br/>
      </w:r>
      <w:r>
        <w:rPr>
          <w:rFonts w:hint="eastAsia"/>
        </w:rPr>
        <w:t>　　3.3 中乐器制造行业需求情况</w:t>
      </w:r>
      <w:r>
        <w:rPr>
          <w:rFonts w:hint="eastAsia"/>
        </w:rPr>
        <w:br/>
      </w:r>
      <w:r>
        <w:rPr>
          <w:rFonts w:hint="eastAsia"/>
        </w:rPr>
        <w:t>　　3.4 中乐器制造行业供求平衡情况</w:t>
      </w:r>
      <w:r>
        <w:rPr>
          <w:rFonts w:hint="eastAsia"/>
        </w:rPr>
        <w:br/>
      </w:r>
      <w:r>
        <w:rPr>
          <w:rFonts w:hint="eastAsia"/>
        </w:rPr>
        <w:t>　　3.5 中乐器制造行业财务运营情况</w:t>
      </w:r>
      <w:r>
        <w:rPr>
          <w:rFonts w:hint="eastAsia"/>
        </w:rPr>
        <w:br/>
      </w:r>
      <w:r>
        <w:rPr>
          <w:rFonts w:hint="eastAsia"/>
        </w:rPr>
        <w:t>　　3.6 中乐器制造行业运行特点及趋势分析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中^智林^：中国中乐器制造行业主要企业生产经营分析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4.1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乐器制造行业企业规模</w:t>
      </w:r>
      <w:r>
        <w:rPr>
          <w:rFonts w:hint="eastAsia"/>
        </w:rPr>
        <w:br/>
      </w:r>
      <w:r>
        <w:rPr>
          <w:rFonts w:hint="eastAsia"/>
        </w:rPr>
        <w:t>　　　　4.1.2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4.1.3 乐器制造企业创新能力分析</w:t>
      </w:r>
      <w:r>
        <w:rPr>
          <w:rFonts w:hint="eastAsia"/>
        </w:rPr>
        <w:br/>
      </w:r>
      <w:r>
        <w:rPr>
          <w:rFonts w:hint="eastAsia"/>
        </w:rPr>
        <w:t>　　4.2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4.2.1 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4.2.2 上海民族乐器一厂经营情况分析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4.2.3 广州星野乐器制造有限公司经营情况分析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4.2.4 河北乐海乐器有限责任公司经营情况分析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4.2.5 河北省怀来锣厂经营情况分析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4.2.6 饶阳北方民族乐器制造有限公司经营情况分析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4.2.7 江阴金杯安琪乐器有限公司经营情况分析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4.2.8 苏州民族乐器一厂有限公司经营情况分析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1：2025-2031年乐器制造行业工业总产值及占GDP比重（单位：万元，%）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2：乐器制造行业产业链图</w:t>
      </w:r>
      <w:r>
        <w:rPr>
          <w:rFonts w:hint="eastAsia"/>
        </w:rPr>
        <w:br/>
      </w:r>
      <w:r>
        <w:rPr>
          <w:rFonts w:hint="eastAsia"/>
        </w:rPr>
        <w:t>　　图表 3：2025-2031年全球及中国原铝产量走势（单位：千吨）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4：2025-2031年皮革、毛皮及其制品加工专用设备制造行业主要经济指标分析（单位：家，人，万元）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6：2025-2031年中国GDP增长情况（单位：万万元，%）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7：2025-2031年中国规模以上工业增加值增速（单位：%）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10：2025-2031年农村居民人均纯收入（单位：元）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11：2025年中国乐器制造行业的区域分布情况（按销售收入统计）（单位：%）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12：2025-2031年乐器制造行业经营效益分析（单位：家，人，万元）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13：2025-2031年中国乐器制造行业盈利能力分析（单位：%）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14：2025-2031年中国乐器制造行业运营能力分析（单位：次）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15：2025-2031年中国乐器制造行业偿债能力分析（单位：%，倍）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16：2025-2031年中国乐器制造行业发展能力分析（单位：%）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17：2025-2031年乐器制造行业主要经济指标统计表（单位：万元，人，家，%）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18：2025-2031年中国大型乐器企业主要经济指标统计表（单位：万元，人，家，%）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19：2025-2031年中国中型乐器企业主要经济指标统计表（单位：万元，人，家，%）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20：2025-2031年中国小型乐器企业主要经济指标统计表（单位：万元，人，家，%）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0611175ba4eb3" w:history="1">
        <w:r>
          <w:rPr>
            <w:rStyle w:val="Hyperlink"/>
          </w:rPr>
          <w:t>中国中乐器制造行业调查分析及发展趋势预测报告（2025-2031年）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0611175ba4eb3" w:history="1">
        <w:r>
          <w:rPr>
            <w:rStyle w:val="Hyperlink"/>
          </w:rPr>
          <w:t>https://www.20087.com/9/21/ZhongLeQiZhiZaoShiChangQianJingF.html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热点：乐器制造与维护专业、乐器制造专业、乐器中哪种乐器最好学、乐器制造与维护专业就业前景、中国民族乐器厂、乐器制造与维护、中阮属于什么乐器、乐器制造与维护专业学什么、生活中的乐器有哪些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4cde11e7246ce" w:history="1">
      <w:r>
        <w:rPr>
          <w:rStyle w:val="Hyperlink"/>
        </w:rPr>
        <w:t>中国中乐器制造行业调查分析及发展趋势预测报告（2025-2031年）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ongLeQiZhiZaoShiChangQianJingF.html" TargetMode="External" Id="R9650611175ba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ongLeQiZhiZaoShiChangQianJingF.html" TargetMode="External" Id="R1f04cde11e72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2025-05-08T23:56:00Z</dcterms:created>
  <dcterms:modified xsi:type="dcterms:W3CDTF">2025-05-09T00:56:00Z</dcterms:modified>
  <dc:subject>中国中乐器制造行业调查分析及发展趋势预测报告（2025-2031年）</dc:subject>
  <dc:title>中国中乐器制造行业调查分析及发展趋势预测报告（2025-2031年）</dc:title>
  <cp:keywords>中国中乐器制造行业调查分析及发展趋势预测报告（2025-2031年）</cp:keywords>
  <dc:description>中国中乐器制造行业调查分析及发展趋势预测报告（2025-2031年）</dc:description>
</cp:coreProperties>
</file>