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4edc27834d9b" w:history="1">
              <w:r>
                <w:rPr>
                  <w:rStyle w:val="Hyperlink"/>
                </w:rPr>
                <w:t>2026-2032年全球与中国光通信芯片行业研究及发展前景预测报告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4edc27834d9b" w:history="1">
              <w:r>
                <w:rPr>
                  <w:rStyle w:val="Hyperlink"/>
                </w:rPr>
                <w:t>2026-2032年全球与中国光通信芯片行业研究及发展前景预测报告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4edc27834d9b" w:history="1">
                <w:r>
                  <w:rPr>
                    <w:rStyle w:val="Hyperlink"/>
                  </w:rPr>
                  <w:t>https://www.20087.com/9/01/GuangTongXinXinPianDeXianZhuangYuFaZhanQianJing.html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芯片是实现光电转换与信号调制解调的核心器件，广泛应用于数据中心互联、5G前传/回传、光纤接入及骨干网传输系统。光通信芯片包括硅光芯片、磷化铟（InP）激光器芯片、电吸收调制器（EML）及相干接收芯片等，技术路线呈现多元化竞争格局。硅光凭借CMOS工艺兼容性与集成潜力，在短距高速互联（如400G/800G DR4）中快速渗透；InP则在长距、高功率及波长可调场景保持优势。国际领先企业通过IDM模式掌控外延生长、晶圆制造到封装测试全链条，构筑深厚专利壁垒；国内企业在部分DFB激光器、PIN探测器等中低端芯片实现量产，但在高速调制器、窄线宽激光器及3D混合集成等高端环节仍依赖进口，尤其在200G以上波特率芯片方面存在明显代差。</w:t>
      </w:r>
      <w:r>
        <w:rPr>
          <w:rFonts w:hint="eastAsia"/>
        </w:rPr>
        <w:br/>
      </w:r>
      <w:r>
        <w:rPr>
          <w:rFonts w:hint="eastAsia"/>
        </w:rPr>
        <w:t>　　未来，光通信芯片将沿着更高集成度、更低功耗与更广应用场景三大维度加速演进。CPO（共封装光学）与LPO（线性驱动可插拔）架构推动光引擎与ASIC芯片的异质集成，要求光通信芯片具备微米级对准精度与热管理协同设计能力。材料体系上，薄膜铌酸锂（TFLN）调制器凭借超高带宽与低驱动电压，有望在800G/1.6T相干模块中替代传统LiNbO₃器件。同时，面向AI算力集群的超低延迟互联需求，将催生亚皮秒级响应的新型光开关与波长选择开关（WSS）芯片。在制造端，开放硅光PDK平台与先进封装生态将降低创新门槛。长远看，光通信芯片不仅是信息高速公路的“光引擎”，更是支撑人工智能、量子通信与6G网络发展的底层使能技术，其自主可控能力直接关乎国家数字基础设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e4edc27834d9b" w:history="1">
        <w:r>
          <w:rPr>
            <w:rStyle w:val="Hyperlink"/>
          </w:rPr>
          <w:t>2026-2032年全球与中国光通信芯片行业研究及发展前景预测报告</w:t>
        </w:r>
      </w:hyperlink>
      <w:r>
        <w:rPr>
          <w:rFonts w:hint="eastAsia"/>
        </w:rPr>
        <w:t>》基于多年行业研究经验，系统分析了光通信芯片产业链、市场规模、需求特征及价格趋势，客观呈现光通信芯片行业现状。报告科学预测了光通信芯片市场前景与发展方向，重点评估了光通信芯片重点企业的竞争格局与品牌影响力，同时挖掘光通信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按产品类型细分，全球光通信芯片市场规模2021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DFB</w:t>
      </w:r>
      <w:r>
        <w:rPr>
          <w:rFonts w:hint="eastAsia"/>
        </w:rPr>
        <w:br/>
      </w:r>
      <w:r>
        <w:rPr>
          <w:rFonts w:hint="eastAsia"/>
        </w:rPr>
        <w:t>　　　　1.3.3 VCSEL</w:t>
      </w:r>
      <w:r>
        <w:rPr>
          <w:rFonts w:hint="eastAsia"/>
        </w:rPr>
        <w:br/>
      </w:r>
      <w:r>
        <w:rPr>
          <w:rFonts w:hint="eastAsia"/>
        </w:rPr>
        <w:t>　　　　1.3.4 EML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按应用细分，全球光通信芯片市场规模2021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光通信芯片行业发展总体概况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光通信芯片行业发展主要特点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光通信芯片行业发展影响因素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光通信芯片有利因素</w:t>
      </w:r>
      <w:r>
        <w:rPr>
          <w:rFonts w:hint="eastAsia"/>
        </w:rPr>
        <w:br/>
      </w:r>
      <w:r>
        <w:rPr>
          <w:rFonts w:hint="eastAsia"/>
        </w:rPr>
        <w:t>　　　　1.5.3 .2 光通信芯片不利因素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全球市场，近三年光通信芯片主要企业占有率及排名（按销量）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光通信芯片主要企业在国际市场占有率（按销量，2023-2026）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2025年光通信芯片主要企业在国际市场排名（按销量）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全球市场主要企业光通信芯片销量（2023-2026）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全球市场，近三年光通信芯片主要企业占有率及排名（按收入）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光通信芯片主要企业在国际市场占有率（按收入，2023-2026）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2025年光通信芯片主要企业在国际市场排名（按收入）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全球市场主要企业光通信芯片销售收入（2023-2026）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全球市场主要企业光通信芯片销售价格（2023-2026）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中国市场，近三年光通信芯片主要企业占有率及排名（按销量）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光通信芯片主要企业在中国市场占有率（按销量，2023-2026）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2025年光通信芯片主要企业在中国市场排名（按销量）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中国市场主要企业光通信芯片销量（2023-2026）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中国市场，近三年光通信芯片主要企业占有率及排名（按收入）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光通信芯片主要企业在中国市场占有率（按收入，2023-2026）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2025年光通信芯片主要企业在中国市场排名（按收入）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中国市场主要企业光通信芯片销售收入（2023-2026）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全球主要厂商光通信芯片总部及产地分布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全球主要厂商成立时间及光通信芯片商业化日期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全球主要厂商光通信芯片产品类型及应用</w:t>
      </w:r>
      <w:r>
        <w:rPr>
          <w:rFonts w:hint="eastAsia"/>
        </w:rPr>
        <w:br/>
      </w:r>
      <w:r>
        <w:rPr>
          <w:rFonts w:hint="eastAsia"/>
        </w:rPr>
        <w:t>　　2.9 光通信芯片行业集中度、竞争程度分析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光通信芯片行业集中度分析：2025年全球Top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全球光通信芯片第一梯队、第二梯队和第三梯队生产商（品牌）及市场份额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全球光通信芯片总体规模分析</w:t>
      </w:r>
      <w:r>
        <w:rPr>
          <w:rFonts w:hint="eastAsia"/>
        </w:rPr>
        <w:br/>
      </w:r>
      <w:r>
        <w:rPr>
          <w:rFonts w:hint="eastAsia"/>
        </w:rPr>
        <w:t>　　3.1 全球光通信芯片供需现状及预测（2021-2032）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全球光通信芯片产能、产量、产能利用率及发展趋势（2021-2032）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全球光通信芯片产量、需求量及发展趋势（2021-2032）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全球主要地区光通信芯片产量及发展趋势（2021-2032）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全球主要地区光通信芯片产量（2021-2026）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全球主要地区光通信芯片产量（2027-2032）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全球主要地区光通信芯片产量市场份额（2021-2032）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中国光通信芯片供需现状及预测（2021-2032）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中国光通信芯片产能、产量、产能利用率及发展趋势（2021-2032）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中国光通信芯片产量、市场需求量及发展趋势（2021-2032）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中国市场光通信芯片进出口（2021-2032）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全球光通信芯片销量及销售额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全球市场光通信芯片销售额（2021-2032）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全球市场光通信芯片销量（2021-2032）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全球市场光通信芯片价格趋势（2021-2032）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全球光通信芯片主要地区分析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全球主要地区光通信芯片市场规模分析：2021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全球主要地区光通信芯片销售收入及市场份额（2021-2026）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全球主要地区光通信芯片销售收入预测（2027-2032）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全球主要地区光通信芯片销量分析：2021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全球主要地区光通信芯片销量及市场份额预测（2027-2032）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不同产品类型光通信芯片分析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全球不同产品类型光通信芯片销量（2021-2032）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全球不同产品类型光通信芯片销量预测（2027-2032）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全球不同产品类型光通信芯片收入（2021-2032）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全球不同产品类型光通信芯片收入预测（2027-2032）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全球不同产品类型光通信芯片价格走势（2021-2032）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中国不同产品类型光通信芯片销量（2021-2032）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中国不同产品类型光通信芯片销量预测（2027-2032）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中国不同产品类型光通信芯片收入（2021-2032）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中国不同产品类型光通信芯片收入预测（2027-2032）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不同应用光通信芯片分析</w:t>
      </w:r>
      <w:r>
        <w:rPr>
          <w:rFonts w:hint="eastAsia"/>
        </w:rPr>
        <w:br/>
      </w:r>
      <w:r>
        <w:rPr>
          <w:rFonts w:hint="eastAsia"/>
        </w:rPr>
        <w:t>　　7.1 全球不同应用光通信芯片销量（2021-2032）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全球不同应用光通信芯片销量预测（2027-2032）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全球不同应用光通信芯片收入（2021-2032）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全球不同应用光通信芯片收入预测（2027-2032）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全球不同应用光通信芯片价格走势（2021-2032）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中国不同应用光通信芯片销量（2021-2032）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中国不同应用光通信芯片销量预测（2027-2032）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中国不同应用光通信芯片收入（2021-2032）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中国不同应用光通信芯片收入预测（2027-2032）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光通信芯片行业发展趋势</w:t>
      </w:r>
      <w:r>
        <w:rPr>
          <w:rFonts w:hint="eastAsia"/>
        </w:rPr>
        <w:br/>
      </w:r>
      <w:r>
        <w:rPr>
          <w:rFonts w:hint="eastAsia"/>
        </w:rPr>
        <w:t>　　8.2 光通信芯片行业主要驱动因素</w:t>
      </w:r>
      <w:r>
        <w:rPr>
          <w:rFonts w:hint="eastAsia"/>
        </w:rPr>
        <w:br/>
      </w:r>
      <w:r>
        <w:rPr>
          <w:rFonts w:hint="eastAsia"/>
        </w:rPr>
        <w:t>　　8.3 光通信芯片中国企业SWOT分析</w:t>
      </w:r>
      <w:r>
        <w:rPr>
          <w:rFonts w:hint="eastAsia"/>
        </w:rPr>
        <w:br/>
      </w:r>
      <w:r>
        <w:rPr>
          <w:rFonts w:hint="eastAsia"/>
        </w:rPr>
        <w:t>　　8.4 中国光通信芯片行业政策环境分析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光通信芯片行业产业链简介</w:t>
      </w:r>
      <w:r>
        <w:rPr>
          <w:rFonts w:hint="eastAsia"/>
        </w:rPr>
        <w:br/>
      </w:r>
      <w:r>
        <w:rPr>
          <w:rFonts w:hint="eastAsia"/>
        </w:rPr>
        <w:t>　　　　9.1.1 光通信芯片行业供应链分析</w:t>
      </w:r>
      <w:r>
        <w:rPr>
          <w:rFonts w:hint="eastAsia"/>
        </w:rPr>
        <w:br/>
      </w:r>
      <w:r>
        <w:rPr>
          <w:rFonts w:hint="eastAsia"/>
        </w:rPr>
        <w:t>　　　　9.1.2 光通信芯片主要原料及供应情况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光通信芯片行业采购模式</w:t>
      </w:r>
      <w:r>
        <w:rPr>
          <w:rFonts w:hint="eastAsia"/>
        </w:rPr>
        <w:br/>
      </w:r>
      <w:r>
        <w:rPr>
          <w:rFonts w:hint="eastAsia"/>
        </w:rPr>
        <w:t>　　9.3 光通信芯片行业生产模式</w:t>
      </w:r>
      <w:r>
        <w:rPr>
          <w:rFonts w:hint="eastAsia"/>
        </w:rPr>
        <w:br/>
      </w:r>
      <w:r>
        <w:rPr>
          <w:rFonts w:hint="eastAsia"/>
        </w:rPr>
        <w:t>　　9.4 光通信芯片行业销售模式及销售渠道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按产品类型细分，全球光通信芯片市场规模2021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按应用细分，全球光通信芯片市场规模（CAGR）2021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光通信芯片行业发展主要特点</w:t>
      </w:r>
      <w:r>
        <w:rPr>
          <w:rFonts w:hint="eastAsia"/>
        </w:rPr>
        <w:br/>
      </w:r>
      <w:r>
        <w:rPr>
          <w:rFonts w:hint="eastAsia"/>
        </w:rPr>
        <w:t>　　表 4： 光通信芯片行业发展有利因素分析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光通信芯片行业发展不利因素分析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进入光通信芯片行业壁垒</w:t>
      </w:r>
      <w:r>
        <w:rPr>
          <w:rFonts w:hint="eastAsia"/>
        </w:rPr>
        <w:br/>
      </w:r>
      <w:r>
        <w:rPr>
          <w:rFonts w:hint="eastAsia"/>
        </w:rPr>
        <w:t>　　表 7： 光通信芯片主要企业在国际市场占有率（按销量，2023-2026）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2025年光通信芯片主要企业在国际市场排名（按销量）&amp;（百万颗）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全球市场主要企业光通信芯片销量（2023-2026）&amp;（百万颗）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光通信芯片主要企业在国际市场占有率（按收入，2023-2026）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2025年光通信芯片主要企业在国际市场排名（按收入）&amp;（万元）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全球市场主要企业光通信芯片销售收入（2023-2026）&amp;（万元）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全球市场主要企业光通信芯片销售价格（2023-2026）&amp;（元/颗）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光通信芯片主要企业在中国市场占有率（按销量，2023-2026）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2025年光通信芯片主要企业在中国市场排名（按销量）&amp;（百万颗）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中国市场主要企业光通信芯片销量（2023-2026）&amp;（百万颗）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光通信芯片主要企业在中国市场占有率（按收入，2023-2026）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2025年光通信芯片主要企业在中国市场排名（按收入）&amp;（万元）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中国市场主要企业光通信芯片销售收入（2023-2026）&amp;（万元）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全球主要厂商光通信芯片总部及产地分布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全球主要厂商成立时间及光通信芯片商业化日期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全球主要厂商光通信芯片产品类型及应用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2025年全球光通信芯片主要厂商市场地位（第一梯队、第二梯队和第三梯队）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全球光通信芯片市场投资、并购等现状分析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全球主要地区光通信芯片产量增速（CAGR）：（2021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全球主要地区光通信芯片产量（2021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全球主要地区光通信芯片产量（2021-2026）&amp;（百万颗）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全球主要地区光通信芯片产量（2027-2032）&amp;（百万颗）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全球主要地区光通信芯片产量市场份额（2021-2026）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全球主要地区光通信芯片产量市场份额（2027-2032）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中国市场光通信芯片产量、销量、进出口（2021-2026）&amp;（百万颗）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中国市场光通信芯片产量、销量、进出口预测（2027-2032）&amp;（百万颗）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全球主要地区光通信芯片销售收入增速：（2021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全球主要地区光通信芯片销售收入（2021-2026）&amp;（万元）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全球主要地区光通信芯片销售收入市场份额（2021-2026）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全球主要地区光通信芯片收入（2027-2032）&amp;（万元）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全球主要地区光通信芯片收入市场份额（2027-2032）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全球主要地区光通信芯片销量（百万颗）：2021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全球主要地区光通信芯片销量（2021-2026）&amp;（百万颗）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全球主要地区光通信芯片销量市场份额（2021-2026）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全球主要地区光通信芯片销量（2027-2032）&amp;（百万颗）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全球主要地区光通信芯片销量份额（2027-2032）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光通信芯片销量（百万颗）、收入（万元）、价格（元/颗）及毛利率（2021-2026）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全球不同产品类型光通信芯片销量（2021-2026）&amp;（百万颗）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全球不同产品类型光通信芯片销量市场份额（2021-2026）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全球不同产品类型光通信芯片销量预测（2027-2032）&amp;（百万颗）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中国不同产品类型光通信芯片销量（2021-2026）&amp;（百万颗）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中国不同产品类型光通信芯片销量市场份额（2021-2026）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中国不同产品类型光通信芯片销量预测（2027-2032）&amp;（百万颗）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全球不同应用光通信芯片销量（2021-2026）&amp;（百万颗）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全球不同应用光通信芯片销量市场份额（2021-2026）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全球不同应用光通信芯片销量预测（2027-2032）&amp;（百万颗）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全球市场不同应用光通信芯片销量市场份额预测（2027-2032）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中国不同应用光通信芯片销量（2021-2026）&amp;（百万颗）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中国不同应用光通信芯片销量市场份额（2021-2026）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中国不同应用光通信芯片销量预测（2027-2032）&amp;（百万颗）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中国市场不同应用光通信芯片销量市场份额预测（2027-2032）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光通信芯片行业发展趋势</w:t>
      </w:r>
      <w:r>
        <w:rPr>
          <w:rFonts w:hint="eastAsia"/>
        </w:rPr>
        <w:br/>
      </w:r>
      <w:r>
        <w:rPr>
          <w:rFonts w:hint="eastAsia"/>
        </w:rPr>
        <w:t>　　表 136： 光通信芯片行业主要驱动因素</w:t>
      </w:r>
      <w:r>
        <w:rPr>
          <w:rFonts w:hint="eastAsia"/>
        </w:rPr>
        <w:br/>
      </w:r>
      <w:r>
        <w:rPr>
          <w:rFonts w:hint="eastAsia"/>
        </w:rPr>
        <w:t>　　表 137： 光通信芯片行业供应链分析</w:t>
      </w:r>
      <w:r>
        <w:rPr>
          <w:rFonts w:hint="eastAsia"/>
        </w:rPr>
        <w:br/>
      </w:r>
      <w:r>
        <w:rPr>
          <w:rFonts w:hint="eastAsia"/>
        </w:rPr>
        <w:t>　　表 138： 光通信芯片上游原料供应商</w:t>
      </w:r>
      <w:r>
        <w:rPr>
          <w:rFonts w:hint="eastAsia"/>
        </w:rPr>
        <w:br/>
      </w:r>
      <w:r>
        <w:rPr>
          <w:rFonts w:hint="eastAsia"/>
        </w:rPr>
        <w:t>　　表 139： 光通信芯片主要地区不同应用客户分析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光通信芯片典型经销商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全球不同产品类型光通信芯片销售额2021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全球不同产品类型光通信芯片市场份额2025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DFB产品图片</w:t>
      </w:r>
      <w:r>
        <w:rPr>
          <w:rFonts w:hint="eastAsia"/>
        </w:rPr>
        <w:br/>
      </w:r>
      <w:r>
        <w:rPr>
          <w:rFonts w:hint="eastAsia"/>
        </w:rPr>
        <w:t>　　图 5： VCSEL产品图片</w:t>
      </w:r>
      <w:r>
        <w:rPr>
          <w:rFonts w:hint="eastAsia"/>
        </w:rPr>
        <w:br/>
      </w:r>
      <w:r>
        <w:rPr>
          <w:rFonts w:hint="eastAsia"/>
        </w:rPr>
        <w:t>　　图 6： EML产品图片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全球不同应用光通信芯片市场份额2025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电信行业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2025年全球前五大生产商光通信芯片市场份额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2025年全球光通信芯片第一梯队、第二梯队和第三梯队厂商及市场份额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全球光通信芯片产能、产量、产能利用率及发展趋势（2021-2032）&amp;（百万颗）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全球光通信芯片产量、需求量及发展趋势（2021-2032）&amp;（百万颗）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全球主要地区光通信芯片产量市场份额（2021-2032）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中国光通信芯片产能、产量、产能利用率及发展趋势（2021-2032）&amp;（百万颗）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中国光通信芯片产量、市场需求量及发展趋势（2021-2032）&amp;（百万颗）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全球光通信芯片市场销售额及增长率：（2021-2032）&amp;（万元）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全球市场光通信芯片市场规模：2021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全球市场光通信芯片价格趋势（2021-2032）&amp;（元/颗）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全球主要地区光通信芯片销售收入（2021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全球主要地区光通信芯片销售收入市场份额（2021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中东市场光通信芯片销量及增长率（2021-2032）&amp;（百万颗）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中东市场光通信芯片收入及增长率（2021-2032）&amp;（万元）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全球不同产品类型光通信芯片价格走势（2021-2032）&amp;（元/颗）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全球不同应用光通信芯片价格走势（2021-2032）&amp;（元/颗）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光通信芯片中国企业SWOT分析</w:t>
      </w:r>
      <w:r>
        <w:rPr>
          <w:rFonts w:hint="eastAsia"/>
        </w:rPr>
        <w:br/>
      </w:r>
      <w:r>
        <w:rPr>
          <w:rFonts w:hint="eastAsia"/>
        </w:rPr>
        <w:t>　　图 43： 光通信芯片产业链</w:t>
      </w:r>
      <w:r>
        <w:rPr>
          <w:rFonts w:hint="eastAsia"/>
        </w:rPr>
        <w:br/>
      </w:r>
      <w:r>
        <w:rPr>
          <w:rFonts w:hint="eastAsia"/>
        </w:rPr>
        <w:t>　　图 44： 光通信芯片行业采购模式分析</w:t>
      </w:r>
      <w:r>
        <w:rPr>
          <w:rFonts w:hint="eastAsia"/>
        </w:rPr>
        <w:br/>
      </w:r>
      <w:r>
        <w:rPr>
          <w:rFonts w:hint="eastAsia"/>
        </w:rPr>
        <w:t>　　图 45： 光通信芯片行业生产模式</w:t>
      </w:r>
      <w:r>
        <w:rPr>
          <w:rFonts w:hint="eastAsia"/>
        </w:rPr>
        <w:br/>
      </w:r>
      <w:r>
        <w:rPr>
          <w:rFonts w:hint="eastAsia"/>
        </w:rPr>
        <w:t>　　图 46： 光通信芯片行业销售模式分析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4edc27834d9b" w:history="1">
        <w:r>
          <w:rPr>
            <w:rStyle w:val="Hyperlink"/>
          </w:rPr>
          <w:t>2026-2032年全球与中国光通信芯片行业研究及发展前景预测报告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4edc27834d9b" w:history="1">
        <w:r>
          <w:rPr>
            <w:rStyle w:val="Hyperlink"/>
          </w:rPr>
          <w:t>https://www.20087.com/9/01/GuangTongXinXinPianDeXianZhuangYuFaZhanQianJing.html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热点：光子芯片量产、光通信芯片概念股、中国唯一一家光芯片企业、光通信芯片龙头概念股最新、国内光模块厂家排名、光通信芯片龙头股、光芯片是算力芯片吗、光通信芯片第一股、光通信产品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c15438f341b1" w:history="1">
      <w:r>
        <w:rPr>
          <w:rStyle w:val="Hyperlink"/>
        </w:rPr>
        <w:t>2026-2032年全球与中国光通信芯片行业研究及发展前景预测报告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uangTongXinXinPianDeXianZhuangYuFaZhanQianJing.html" TargetMode="External" Id="R14ee4edc2783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uangTongXinXinPianDeXianZhuangYuFaZhanQianJing.html" TargetMode="External" Id="R056ec15438f3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2025-12-30T02:39:33Z</dcterms:created>
  <dcterms:modified xsi:type="dcterms:W3CDTF">2025-12-30T03:39:33Z</dcterms:modified>
  <dc:subject>2026-2032年全球与中国光通信芯片行业研究及发展前景预测报告</dc:subject>
  <dc:title>2026-2032年全球与中国光通信芯片行业研究及发展前景预测报告</dc:title>
  <cp:keywords>2026-2032年全球与中国光通信芯片行业研究及发展前景预测报告</cp:keywords>
  <dc:description>2026-2032年全球与中国光通信芯片行业研究及发展前景预测报告</dc:description>
</cp:coreProperties>
</file>