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fbc9a28464d37" w:history="1">
              <w:r>
                <w:rPr>
                  <w:rStyle w:val="Hyperlink"/>
                </w:rPr>
                <w:t>2026-2032年中国在线动平衡设备发展现状与前景趋势报告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fbc9a28464d37" w:history="1">
              <w:r>
                <w:rPr>
                  <w:rStyle w:val="Hyperlink"/>
                </w:rPr>
                <w:t>2026-2032年中国在线动平衡设备发展现状与前景趋势报告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fbc9a28464d37" w:history="1">
                <w:r>
                  <w:rPr>
                    <w:rStyle w:val="Hyperlink"/>
                  </w:rPr>
                  <w:t>https://www.20087.com/9/11/ZaiXianDongPingHengSheBeiDeXianZhuangYuFaZhanQianJing.html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动平衡设备是旋转机械振动控制的关键工艺装备，已在汽轮机、电机、风机及机床主轴制造领域广泛应用。在线动平衡设备普遍集成了高精度振动传感器与光电相位采集系统，能够在设备运行状态下实时采集不平衡数据，并通过去重或加重工艺自动修正转子质量分布。随着智能制造的推进，全自动去重动平衡机成为主流，利用伺服电机驱动与激光对刀技术，实现了从装夹、测量到加工的一体化作业，大幅提升了生产效率与平衡精度。然而，面对超高速、超柔性转子（如航空发动机涡轮）的平衡需求，现有设备在模态分离与多平面耦合修正算法上仍存在技术瓶颈，且对复杂异形件的自适应夹持能力有待提升。</w:t>
      </w:r>
      <w:r>
        <w:rPr>
          <w:rFonts w:hint="eastAsia"/>
        </w:rPr>
        <w:br/>
      </w:r>
      <w:r>
        <w:rPr>
          <w:rFonts w:hint="eastAsia"/>
        </w:rPr>
        <w:t>　　未来，在线动平衡设备将向超高速模态平衡、数字孪生仿真与主动平衡控制方向演进。市场调研网指出，高速电主轴与空气轴承技术的应用将推动设备向超高转速发展，能够模拟转子实际工作转速下的离心变形，实现真正的模态平衡。数字孪生技术将构建转子的虚拟平衡模型，在物理去重前预测修正效果，优化加工路径，避免过切与材料浪费。主动平衡系统将引入压电陶瓷或电磁致动器，在设备运行过程中实时调整平衡块位置，动态补偿因磨损或热变形产生的不平衡量，实现全生命周期的振动抑制。此外，云端数据库的建立将实现不同机型平衡参数的共享与迭代，通过大数据分析优化平衡工艺，推动旋转机械制造业向零振动目标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1fbc9a28464d37" w:history="1">
        <w:r>
          <w:rPr>
            <w:rStyle w:val="Hyperlink"/>
          </w:rPr>
          <w:t>2026-2032年中国在线动平衡设备发展现状与前景趋势报告</w:t>
        </w:r>
      </w:hyperlink>
      <w:r>
        <w:rPr>
          <w:rFonts w:hint="eastAsia"/>
        </w:rPr>
        <w:t>》，2025年在线动平衡设备行业市场规模达 亿元，预计2032年市场规模将达 亿元，期间年均复合增长率（CAGR）达 %。报告全面分析了在线动平衡设备行业的产业链、市场规模、需求与价格动态，并客观呈现了当前行业的现状。同时，报告科学预测了在线动平衡设备市场前景及发展趋势，聚焦于重点企业，全面分析了在线动平衡设备市场竞争格局、集中度及品牌影响力。此外，在线动平衡设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在线动平衡设备行业概述</w:t>
      </w:r>
      <w:r>
        <w:rPr>
          <w:rFonts w:hint="eastAsia"/>
        </w:rPr>
        <w:br/>
      </w:r>
      <w:r>
        <w:rPr>
          <w:rFonts w:hint="eastAsia"/>
        </w:rPr>
        <w:t>　　第一节 在线动平衡设备定义与分类</w:t>
      </w:r>
      <w:r>
        <w:rPr>
          <w:rFonts w:hint="eastAsia"/>
        </w:rPr>
        <w:br/>
      </w:r>
      <w:r>
        <w:rPr>
          <w:rFonts w:hint="eastAsia"/>
        </w:rPr>
        <w:t>　　第二节 在线动平衡设备应用领域</w:t>
      </w:r>
      <w:r>
        <w:rPr>
          <w:rFonts w:hint="eastAsia"/>
        </w:rPr>
        <w:br/>
      </w:r>
      <w:r>
        <w:rPr>
          <w:rFonts w:hint="eastAsia"/>
        </w:rPr>
        <w:t>　　第三节 在线动平衡设备行业经济指标分析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在线动平衡设备产业链及经营模式分析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三、在线动平衡设备销售模式及销售渠道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全球在线动平衡设备市场发展综述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2020-2025年全球在线动平衡设备市场规模与趋势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主要国家与地区在线动平衡设备市场分析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2026-2032年全球在线动平衡设备行业发展趋势与前景预测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中国在线动平衡设备行业市场分析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2025-2026年在线动平衡设备产能与投资动态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一、国内在线动平衡设备产能及利用情况</w:t>
      </w:r>
      <w:r>
        <w:rPr>
          <w:rFonts w:hint="eastAsia"/>
        </w:rPr>
        <w:br/>
      </w:r>
      <w:r>
        <w:rPr>
          <w:rFonts w:hint="eastAsia"/>
        </w:rPr>
        <w:t>　　　　二、在线动平衡设备产能扩张与投资动态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2026-2032年在线动平衡设备行业产量统计与趋势预测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一、2020-2025年在线动平衡设备行业产量数据统计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1、2020-2025年在线动平衡设备产量及增长趋势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2、2020-2025年在线动平衡设备细分产品产量及份额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二、影响在线动平衡设备产量的关键因素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三、2026-2032年在线动平衡设备产量预测</w:t>
      </w:r>
      <w:r>
        <w:rPr>
          <w:rFonts w:hint="eastAsia"/>
        </w:rPr>
        <w:br/>
      </w:r>
      <w:r>
        <w:rPr>
          <w:rFonts w:hint="eastAsia"/>
        </w:rPr>
        <w:t>　　第三节 2026-2032年在线动平衡设备市场需求与销售分析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一、2025-2026年在线动平衡设备行业需求现状</w:t>
      </w:r>
      <w:r>
        <w:rPr>
          <w:rFonts w:hint="eastAsia"/>
        </w:rPr>
        <w:br/>
      </w:r>
      <w:r>
        <w:rPr>
          <w:rFonts w:hint="eastAsia"/>
        </w:rPr>
        <w:t>　　　　二、在线动平衡设备客户群体与需求特点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三、2020-2025年在线动平衡设备行业销售规模分析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四、2026-2032年在线动平衡设备市场增长潜力与规模预测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中国在线动平衡设备细分市场与下游应用领域分析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在线动平衡设备细分市场分析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一、2025-2026年在线动平衡设备主要细分产品市场现状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在线动平衡设备下游应用与客户群体分析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一、2025-2026年在线动平衡设备各应用领域市场现状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2025-2026年在线动平衡设备行业技术发展现状及趋势分析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在线动平衡设备行业技术发展现状分析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国内外在线动平衡设备行业技术差异与原因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在线动平衡设备行业技术发展方向、趋势预测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提升在线动平衡设备行业技术能力策略建议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在线动平衡设备价格机制与竞争策略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一、2020-2025年在线动平衡设备市场价格走势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在线动平衡设备定价策略与方法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2026-2032年在线动平衡设备价格竞争态势与趋势预测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中国在线动平衡设备行业重点区域市场研究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2025-2026年重点区域在线动平衡设备市场发展概况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二、2020-2025年在线动平衡设备市场需求规模情况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三、2026-2032年在线动平衡设备行业发展潜力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二、2020-2025年在线动平衡设备市场需求规模情况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三、2026-2032年在线动平衡设备行业发展潜力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二、2020-2025年在线动平衡设备市场需求规模情况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三、2026-2032年在线动平衡设备行业发展潜力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二、2020-2025年在线动平衡设备市场需求规模情况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三、2026-2032年在线动平衡设备行业发展潜力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二、2020-2025年在线动平衡设备市场需求规模情况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三、2026-2032年在线动平衡设备行业发展潜力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2020-2025年中国在线动平衡设备行业进出口情况分析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在线动平衡设备行业进口情况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一、2020-2025年在线动平衡设备进口规模及增长情况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二、在线动平衡设备主要进口来源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在线动平衡设备行业出口情况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一、2020-2025年在线动平衡设备出口规模及增长情况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二、在线动平衡设备主要出口目的地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2020-2025年中国在线动平衡设备行业总体发展与财务状况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2020-2025年中国在线动平衡设备行业规模情况</w:t>
      </w:r>
      <w:r>
        <w:rPr>
          <w:rFonts w:hint="eastAsia"/>
        </w:rPr>
        <w:br/>
      </w:r>
      <w:r>
        <w:rPr>
          <w:rFonts w:hint="eastAsia"/>
        </w:rPr>
        <w:t>　　　　一、在线动平衡设备行业企业数量规模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二、在线动平衡设备行业从业人员规模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三、在线动平衡设备行业市场敏感性分析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2020-2025年中国在线动平衡设备行业财务能力分析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一、在线动平衡设备行业盈利能力</w:t>
      </w:r>
      <w:r>
        <w:rPr>
          <w:rFonts w:hint="eastAsia"/>
        </w:rPr>
        <w:br/>
      </w:r>
      <w:r>
        <w:rPr>
          <w:rFonts w:hint="eastAsia"/>
        </w:rPr>
        <w:t>　　　　二、在线动平衡设备行业偿债能力</w:t>
      </w:r>
      <w:r>
        <w:rPr>
          <w:rFonts w:hint="eastAsia"/>
        </w:rPr>
        <w:br/>
      </w:r>
      <w:r>
        <w:rPr>
          <w:rFonts w:hint="eastAsia"/>
        </w:rPr>
        <w:t>　　　　三、在线动平衡设备行业营运能力</w:t>
      </w:r>
      <w:r>
        <w:rPr>
          <w:rFonts w:hint="eastAsia"/>
        </w:rPr>
        <w:br/>
      </w:r>
      <w:r>
        <w:rPr>
          <w:rFonts w:hint="eastAsia"/>
        </w:rPr>
        <w:t>　　　　四、在线动平衡设备行业发展能力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在线动平衡设备行业重点企业调研分析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二、企业在线动平衡设备业务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二、企业在线动平衡设备业务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二、企业在线动平衡设备业务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二、企业在线动平衡设备业务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二、企业在线动平衡设备业务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二、企业在线动平衡设备业务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中国在线动平衡设备行业竞争格局分析</w:t>
      </w:r>
      <w:r>
        <w:rPr>
          <w:rFonts w:hint="eastAsia"/>
        </w:rPr>
        <w:br/>
      </w:r>
      <w:r>
        <w:rPr>
          <w:rFonts w:hint="eastAsia"/>
        </w:rPr>
        <w:t>　　第一节 在线动平衡设备行业竞争格局总览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2025-2026年在线动平衡设备行业竞争力分析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2020-2025年在线动平衡设备行业企业并购活动分析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2025-2026年在线动平衡设备行业会展与招投标活动分析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一、在线动平衡设备行业会展活动及其市场影响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2026年中国在线动平衡设备企业发展企业发展策略与建议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在线动平衡设备销售模式与渠道策略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在线动平衡设备品牌与市场推广策略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在线动平衡设备研发投入与技术创新能力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在线动平衡设备合作联盟与资源整合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中国在线动平衡设备行业风险与对策</w:t>
      </w:r>
      <w:r>
        <w:rPr>
          <w:rFonts w:hint="eastAsia"/>
        </w:rPr>
        <w:br/>
      </w:r>
      <w:r>
        <w:rPr>
          <w:rFonts w:hint="eastAsia"/>
        </w:rPr>
        <w:t>　　第一节 在线动平衡设备行业SWOT分析</w:t>
      </w:r>
      <w:r>
        <w:rPr>
          <w:rFonts w:hint="eastAsia"/>
        </w:rPr>
        <w:br/>
      </w:r>
      <w:r>
        <w:rPr>
          <w:rFonts w:hint="eastAsia"/>
        </w:rPr>
        <w:t>　　　　一、在线动平衡设备行业优势</w:t>
      </w:r>
      <w:r>
        <w:rPr>
          <w:rFonts w:hint="eastAsia"/>
        </w:rPr>
        <w:br/>
      </w:r>
      <w:r>
        <w:rPr>
          <w:rFonts w:hint="eastAsia"/>
        </w:rPr>
        <w:t>　　　　二、在线动平衡设备行业劣势</w:t>
      </w:r>
      <w:r>
        <w:rPr>
          <w:rFonts w:hint="eastAsia"/>
        </w:rPr>
        <w:br/>
      </w:r>
      <w:r>
        <w:rPr>
          <w:rFonts w:hint="eastAsia"/>
        </w:rPr>
        <w:t>　　　　三、在线动平衡设备市场机会</w:t>
      </w:r>
      <w:r>
        <w:rPr>
          <w:rFonts w:hint="eastAsia"/>
        </w:rPr>
        <w:br/>
      </w:r>
      <w:r>
        <w:rPr>
          <w:rFonts w:hint="eastAsia"/>
        </w:rPr>
        <w:t>　　　　四、在线动平衡设备市场威胁</w:t>
      </w:r>
      <w:r>
        <w:rPr>
          <w:rFonts w:hint="eastAsia"/>
        </w:rPr>
        <w:br/>
      </w:r>
      <w:r>
        <w:rPr>
          <w:rFonts w:hint="eastAsia"/>
        </w:rPr>
        <w:t>　　第二节 在线动平衡设备行业风险及对策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2026-2032年中国在线动平衡设备行业前景与发展趋势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2025-2026年在线动平衡设备行业发展环境分析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一、在线动平衡设备行业主管部门与监管体制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二、在线动平衡设备行业主要法律法规及政策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三、在线动平衡设备行业标准与质量监管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2026-2032年在线动平衡设备行业发展趋势与方向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2026-2032年在线动平衡设备行业发展潜力与机遇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在线动平衡设备行业研究结论与建议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(中:智:林)在线动平衡设备行业发展建议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在线动平衡设备行业历程</w:t>
      </w:r>
      <w:r>
        <w:rPr>
          <w:rFonts w:hint="eastAsia"/>
        </w:rPr>
        <w:br/>
      </w:r>
      <w:r>
        <w:rPr>
          <w:rFonts w:hint="eastAsia"/>
        </w:rPr>
        <w:t>　　图表 在线动平衡设备行业生命周期</w:t>
      </w:r>
      <w:r>
        <w:rPr>
          <w:rFonts w:hint="eastAsia"/>
        </w:rPr>
        <w:br/>
      </w:r>
      <w:r>
        <w:rPr>
          <w:rFonts w:hint="eastAsia"/>
        </w:rPr>
        <w:t>　　图表 在线动平衡设备行业产业链分析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2020-2025年在线动平衡设备行业市场容量分析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2025年中国在线动平衡设备行业需求领域分布格局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2025年中国在线动平衡设备进口国家及地区分析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2025年中国在线动平衡设备出口国家及地区分析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**地区在线动平衡设备市场规模及增长情况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**地区在线动平衡设备行业市场需求情况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**地区在线动平衡设备市场规模及增长情况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**地区在线动平衡设备行业市场需求情况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**地区在线动平衡设备市场规模及增长情况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**地区在线动平衡设备行业市场需求情况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**地区在线动平衡设备市场规模及增长情况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**地区在线动平衡设备行业市场需求情况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2026-2032年中国在线动平衡设备行业产能预测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2026-2032年中国在线动平衡设备行业产量预测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2026-2032年中国在线动平衡设备市场需求量预测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2026-2032年中国在线动平衡设备行业供需平衡预测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2026-2032年中国在线动平衡设备行业市场容量预测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2026-2032年中国在线动平衡设备行业市场规模预测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2026-2032年中国在线动平衡设备市场前景分析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2026-2032年中国在线动平衡设备行业发展趋势预测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fbc9a28464d37" w:history="1">
        <w:r>
          <w:rPr>
            <w:rStyle w:val="Hyperlink"/>
          </w:rPr>
          <w:t>2026-2032年中国在线动平衡设备发展现状与前景趋势报告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fbc9a28464d37" w:history="1">
        <w:r>
          <w:rPr>
            <w:rStyle w:val="Hyperlink"/>
          </w:rPr>
          <w:t>https://www.20087.com/9/11/ZaiXianDongPingHengSheBeiDeXianZhuangYuFaZhanQianJing.html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热点：在线动平衡仪使用方法、动平衡机器操作步骤视频、动平衡仪器的使用方法与步骤、动平衡机器怎么调试、在线动平衡技术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1e19a69464218" w:history="1">
      <w:r>
        <w:rPr>
          <w:rStyle w:val="Hyperlink"/>
        </w:rPr>
        <w:t>2026-2032年中国在线动平衡设备发展现状与前景趋势报告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aiXianDongPingHengSheBeiDeXianZhuangYuFaZhanQianJing.html" TargetMode="External" Id="R3f1fbc9a2846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aiXianDongPingHengSheBeiDeXianZhuangYuFaZhanQianJing.html" TargetMode="External" Id="Rde21e19a6946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2026-04-11T02:10:17Z</dcterms:created>
  <dcterms:modified xsi:type="dcterms:W3CDTF">2026-04-11T03:10:17Z</dcterms:modified>
  <dc:subject>2026-2032年中国在线动平衡设备发展现状与前景趋势报告</dc:subject>
  <dc:title>2026-2032年中国在线动平衡设备发展现状与前景趋势报告</dc:title>
  <cp:keywords>2026-2032年中国在线动平衡设备发展现状与前景趋势报告</cp:keywords>
  <dc:description>2026-2032年中国在线动平衡设备发展现状与前景趋势报告</dc:description>
</cp:coreProperties>
</file>