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2f8f4a38745be" w:history="1">
              <w:r>
                <w:rPr>
                  <w:rStyle w:val="Hyperlink"/>
                </w:rPr>
                <w:t>2024-2030年全球与中国异构芯片市场现状调研及发展前景分析报告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2f8f4a38745be" w:history="1">
              <w:r>
                <w:rPr>
                  <w:rStyle w:val="Hyperlink"/>
                </w:rPr>
                <w:t>2024-2030年全球与中国异构芯片市场现状调研及发展前景分析报告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2f8f4a38745be" w:history="1">
                <w:r>
                  <w:rPr>
                    <w:rStyle w:val="Hyperlink"/>
                  </w:rPr>
                  <w:t>https://www.20087.com/9/11/YiGouXinPianDeQianJing.html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芯片是集成了不同类型计算单元的芯片，如CPU、GPU、FPGA和ASIC等，旨在满足多样化计算需求的同时提高能效比。随着计算技术和半导体制造工艺的进步，异构芯片不仅在计算性能和能效比上有了显著提升，还在设计灵活性和制造成本方面进行了优化。目前市场上的异构芯片不仅能够满足常规计算任务的需求，还通过技术创新，为特定应用提供了更高质量的解决方案。此外，随着对计算效率和能耗比的重视，异构芯片的设计也更加注重高效性和智能化。</w:t>
      </w:r>
      <w:r>
        <w:rPr>
          <w:rFonts w:hint="eastAsia"/>
        </w:rPr>
        <w:br/>
      </w:r>
      <w:r>
        <w:rPr>
          <w:rFonts w:hint="eastAsia"/>
        </w:rPr>
        <w:t>　　未来，异构芯片将更加注重高效性和多功能化。一方面，随着先进封装技术和新型计算架构的发展，未来的异构芯片将能够实现更高的计算性能，通过优化计算单元的组合和互连设计，提高其在复杂计算任务中的表现。另一方面，随着人工智能和边缘计算技术的应用，未来的异构芯片将更加智能，能够通过集成AI加速器和自适应计算模块，提供更加灵活和高效的计算支持。此外，随着可持续发展理念的深入，未来的异构芯片将更加注重环保设计，采用低功耗设计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2f8f4a38745be" w:history="1">
        <w:r>
          <w:rPr>
            <w:rStyle w:val="Hyperlink"/>
          </w:rPr>
          <w:t>2024-2030年全球与中国异构芯片市场现状调研及发展前景分析报告</w:t>
        </w:r>
      </w:hyperlink>
      <w:r>
        <w:rPr>
          <w:rFonts w:hint="eastAsia"/>
        </w:rPr>
        <w:t>》以权威数据和专业团队的深入分析，全面审视了异构芯片行业的产业链、市场规模、需求、价格和现状。异构芯片报告深入分析了异构芯片竞争格局、集中度、品牌影响力，并针对异构芯片重点企业的经营状况进行了专业评估。通过科学的研究方法，对异构芯片市场前景和发展趋势进行了客观预测，为投资者提供了决策支持。同时，异构芯片报告还探讨了异构芯片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按照不同产品类型，异构芯片主要可以分为如下几个类别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全球不同产品类型异构芯片销售额增长趋势2019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CPU+FPGA</w:t>
      </w:r>
      <w:r>
        <w:rPr>
          <w:rFonts w:hint="eastAsia"/>
        </w:rPr>
        <w:br/>
      </w:r>
      <w:r>
        <w:rPr>
          <w:rFonts w:hint="eastAsia"/>
        </w:rPr>
        <w:t>　　　　1.2.3 CPU+GPU</w:t>
      </w:r>
      <w:r>
        <w:rPr>
          <w:rFonts w:hint="eastAsia"/>
        </w:rPr>
        <w:br/>
      </w:r>
      <w:r>
        <w:rPr>
          <w:rFonts w:hint="eastAsia"/>
        </w:rPr>
        <w:t>　　　　1.2.4 CPU+AI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从不同应用，异构芯片主要包括如下几个方面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全球不同应用异构芯片销售额增长趋势2019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图形处理</w:t>
      </w:r>
      <w:r>
        <w:rPr>
          <w:rFonts w:hint="eastAsia"/>
        </w:rPr>
        <w:br/>
      </w:r>
      <w:r>
        <w:rPr>
          <w:rFonts w:hint="eastAsia"/>
        </w:rPr>
        <w:t>　　　　1.3.3 高性能计算</w:t>
      </w:r>
      <w:r>
        <w:rPr>
          <w:rFonts w:hint="eastAsia"/>
        </w:rPr>
        <w:br/>
      </w:r>
      <w:r>
        <w:rPr>
          <w:rFonts w:hint="eastAsia"/>
        </w:rPr>
        <w:t>　　　　1.3.4 人工智能</w:t>
      </w:r>
      <w:r>
        <w:rPr>
          <w:rFonts w:hint="eastAsia"/>
        </w:rPr>
        <w:br/>
      </w:r>
      <w:r>
        <w:rPr>
          <w:rFonts w:hint="eastAsia"/>
        </w:rPr>
        <w:t>　　　　1.3.5 云计算和数据中心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异构芯片行业背景、发展历史、现状及趋势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异构芯片行业目前现状分析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异构芯片发展趋势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全球异构芯片总体规模分析</w:t>
      </w:r>
      <w:r>
        <w:rPr>
          <w:rFonts w:hint="eastAsia"/>
        </w:rPr>
        <w:br/>
      </w:r>
      <w:r>
        <w:rPr>
          <w:rFonts w:hint="eastAsia"/>
        </w:rPr>
        <w:t>　　2.1 全球异构芯片供需现状及预测（2019-2030）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全球异构芯片产能、产量、产能利用率及发展趋势（2019-2030）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全球异构芯片产量、需求量及发展趋势（2019-2030）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全球主要地区异构芯片产量及发展趋势（2019-2030）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全球主要地区异构芯片产量（2019-2024）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全球主要地区异构芯片产量（2025-2030）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全球主要地区异构芯片产量市场份额（2019-2030）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中国异构芯片供需现状及预测（2019-2030）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中国异构芯片产能、产量、产能利用率及发展趋势（2019-2030）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中国异构芯片产量、市场需求量及发展趋势（2019-2030）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全球异构芯片销量及销售额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全球市场异构芯片销售额（2019-2030）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全球市场异构芯片销量（2019-2030）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全球市场异构芯片价格趋势（2019-2030）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全球市场主要厂商异构芯片产能市场份额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全球市场主要厂商异构芯片销量（2019-2024）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全球市场主要厂商异构芯片销量（2019-2024）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全球市场主要厂商异构芯片销售收入（2019-2024）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全球市场主要厂商异构芯片销售价格（2019-2024）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2023年全球主要生产商异构芯片收入排名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中国市场主要厂商异构芯片销量（2019-2024）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中国市场主要厂商异构芯片销量（2019-2024）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中国市场主要厂商异构芯片销售收入（2019-2024）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2023年中国主要生产商异构芯片收入排名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中国市场主要厂商异构芯片销售价格（2019-2024）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全球主要厂商异构芯片总部及产地分布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全球主要厂商成立时间及异构芯片商业化日期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全球主要厂商异构芯片产品类型及应用</w:t>
      </w:r>
      <w:r>
        <w:rPr>
          <w:rFonts w:hint="eastAsia"/>
        </w:rPr>
        <w:br/>
      </w:r>
      <w:r>
        <w:rPr>
          <w:rFonts w:hint="eastAsia"/>
        </w:rPr>
        <w:t>　　3.7 异构芯片行业集中度、竞争程度分析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异构芯片行业集中度分析：2023年全球Top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全球异构芯片第一梯队、第二梯队和第三梯队生产商（品牌）及市场份额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全球异构芯片主要地区分析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全球主要地区异构芯片市场规模分析：2019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全球主要地区异构芯片销售收入及市场份额（2019-2024年）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全球主要地区异构芯片销售收入预测（2024-2030年）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全球主要地区异构芯片销量分析：2019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全球主要地区异构芯片销量及市场份额（2019-2024年）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全球主要地区异构芯片销量及市场份额预测（2025-2030）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印度市场异构芯片销量、收入及增长率（2019-2030）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异构芯片销量、收入、价格及毛利率（2019-2024）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不同产品类型异构芯片分析</w:t>
      </w:r>
      <w:r>
        <w:rPr>
          <w:rFonts w:hint="eastAsia"/>
        </w:rPr>
        <w:br/>
      </w:r>
      <w:r>
        <w:rPr>
          <w:rFonts w:hint="eastAsia"/>
        </w:rPr>
        <w:t>　　6.1 全球不同产品类型异构芯片销量（2019-2030）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全球不同产品类型异构芯片销量及市场份额（2019-2024）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全球不同产品类型异构芯片销量预测（2025-2030）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全球不同产品类型异构芯片收入（2019-2030）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全球不同产品类型异构芯片收入及市场份额（2019-2024）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全球不同产品类型异构芯片收入预测（2025-2030）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全球不同产品类型异构芯片价格走势（2019-2030）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不同应用异构芯片分析</w:t>
      </w:r>
      <w:r>
        <w:rPr>
          <w:rFonts w:hint="eastAsia"/>
        </w:rPr>
        <w:br/>
      </w:r>
      <w:r>
        <w:rPr>
          <w:rFonts w:hint="eastAsia"/>
        </w:rPr>
        <w:t>　　7.1 全球不同应用异构芯片销量（2019-2030）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全球不同应用异构芯片销量及市场份额（2019-2024）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全球不同应用异构芯片销量预测（2025-2030）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全球不同应用异构芯片收入（2019-2030）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全球不同应用异构芯片收入及市场份额（2019-2024）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全球不同应用异构芯片收入预测（2025-2030）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全球不同应用异构芯片价格走势（2019-2030）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异构芯片产业链分析</w:t>
      </w:r>
      <w:r>
        <w:rPr>
          <w:rFonts w:hint="eastAsia"/>
        </w:rPr>
        <w:br/>
      </w:r>
      <w:r>
        <w:rPr>
          <w:rFonts w:hint="eastAsia"/>
        </w:rPr>
        <w:t>　　8.2 异构芯片产业上游供应分析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异构芯片下游典型客户</w:t>
      </w:r>
      <w:r>
        <w:rPr>
          <w:rFonts w:hint="eastAsia"/>
        </w:rPr>
        <w:br/>
      </w:r>
      <w:r>
        <w:rPr>
          <w:rFonts w:hint="eastAsia"/>
        </w:rPr>
        <w:t>　　8.4 异构芯片销售渠道分析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异构芯片行业发展机遇及主要驱动因素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异构芯片行业发展面临的风险</w:t>
      </w:r>
      <w:r>
        <w:rPr>
          <w:rFonts w:hint="eastAsia"/>
        </w:rPr>
        <w:br/>
      </w:r>
      <w:r>
        <w:rPr>
          <w:rFonts w:hint="eastAsia"/>
        </w:rPr>
        <w:t>　　9.3 异构芯片行业政策分析</w:t>
      </w:r>
      <w:r>
        <w:rPr>
          <w:rFonts w:hint="eastAsia"/>
        </w:rPr>
        <w:br/>
      </w:r>
      <w:r>
        <w:rPr>
          <w:rFonts w:hint="eastAsia"/>
        </w:rPr>
        <w:t>　　9.4 异构芯片中国企业SWOT分析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全球不同产品类型异构芯片销售额增长（CAGR）趋势2019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异构芯片行业目前发展现状</w:t>
      </w:r>
      <w:r>
        <w:rPr>
          <w:rFonts w:hint="eastAsia"/>
        </w:rPr>
        <w:br/>
      </w:r>
      <w:r>
        <w:rPr>
          <w:rFonts w:hint="eastAsia"/>
        </w:rPr>
        <w:t>　　表 4： 异构芯片发展趋势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全球主要地区异构芯片产量增速（CAGR）：（2019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全球主要地区异构芯片产量（2019-2024）&amp;（千颗）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全球主要地区异构芯片产量（2025-2030）&amp;（千颗）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全球主要地区异构芯片产量市场份额（2019-2024）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全球主要地区异构芯片产量（2025-2030）&amp;（千颗）</w:t>
      </w:r>
      <w:r>
        <w:rPr>
          <w:rFonts w:hint="eastAsia"/>
        </w:rPr>
        <w:br/>
      </w:r>
      <w:r>
        <w:rPr>
          <w:rFonts w:hint="eastAsia"/>
        </w:rPr>
        <w:t>　　表 10： 全球市场主要厂商异构芯片产能（2023-2024）&amp;（千颗）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 11： 全球市场主要厂商异构芯片销量（2019-2024）&amp;（千颗）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12： 全球市场主要厂商异构芯片销量市场份额（2019-2024）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全球市场主要厂商异构芯片销售收入（2019-2024）&amp;（百万美元）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全球市场主要厂商异构芯片销售收入市场份额（2019-2024）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全球市场主要厂商异构芯片销售价格（2019-2024）&amp;（美元/颗）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2023年全球主要生产商异构芯片收入排名（百万美元）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中国市场主要厂商异构芯片销量（2019-2024）&amp;（千颗）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18： 中国市场主要厂商异构芯片销量市场份额（2019-2024）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中国市场主要厂商异构芯片销售收入（2019-2024）&amp;（百万美元）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中国市场主要厂商异构芯片销售收入市场份额（2019-2024）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2023年中国主要生产商异构芯片收入排名（百万美元）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中国市场主要厂商异构芯片销售价格（2019-2024）&amp;（美元/颗）</w:t>
      </w:r>
      <w:r>
        <w:rPr>
          <w:rFonts w:hint="eastAsia"/>
        </w:rPr>
        <w:br/>
      </w:r>
      <w:r>
        <w:rPr>
          <w:rFonts w:hint="eastAsia"/>
        </w:rPr>
        <w:t>　　表 23： 全球主要厂商异构芯片总部及产地分布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全球主要厂商成立时间及异构芯片商业化日期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全球主要厂商异构芯片产品类型及应用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2023年全球异构芯片主要厂商市场地位（第一梯队、第二梯队和第三梯队）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全球异构芯片市场投资、并购等现状分析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全球主要地区异构芯片销售收入增速：（2019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全球主要地区异构芯片销售收入（2019-2024）&amp;（百万美元）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全球主要地区异构芯片销售收入市场份额（2019-2024）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全球主要地区异构芯片收入（2025-2030）&amp;（百万美元）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全球主要地区异构芯片收入市场份额（2025-2030）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全球主要地区异构芯片销量（千颗）：2019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全球主要地区异构芯片销量（2019-2024）&amp;（千颗）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35： 全球主要地区异构芯片销量市场份额（2019-2024）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全球主要地区异构芯片销量（2025-2030）&amp;（千颗）</w:t>
      </w:r>
      <w:r>
        <w:rPr>
          <w:rFonts w:hint="eastAsia"/>
        </w:rPr>
        <w:br/>
      </w:r>
      <w:r>
        <w:rPr>
          <w:rFonts w:hint="eastAsia"/>
        </w:rPr>
        <w:t>　　表 37： 全球主要地区异构芯片销量份额（2025-2030）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异构芯片生产基地、销售区域、竞争对手及市场地位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异构芯片产品规格、参数及市场应用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异构芯片销量（千颗）、收入（百万美元）、价格（美元/颗）及毛利率（2019-2024）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全球不同产品类型异构芯片销量（2019-2024年）&amp;（千颗）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74： 全球不同产品类型异构芯片销量市场份额（2019-2024）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全球不同产品类型异构芯片销量预测（2025-2030）&amp;（千颗）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全球市场不同产品类型异构芯片销量市场份额预测（2025-2030）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全球不同产品类型异构芯片收入（2019-2024年）&amp;（百万美元）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全球不同产品类型异构芯片收入市场份额（2019-2024）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全球不同产品类型异构芯片收入预测（2025-2030）&amp;（百万美元）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全球不同产品类型异构芯片收入市场份额预测（2025-2030）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全球不同应用异构芯片销量（2019-2024年）&amp;（千颗）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 82： 全球不同应用异构芯片销量市场份额（2019-2024）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全球不同应用异构芯片销量预测（2025-2030）&amp;（千颗）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84： 全球市场不同应用异构芯片销量市场份额预测（2025-2030）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全球不同应用异构芯片收入（2019-2024年）&amp;（百万美元）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全球不同应用异构芯片收入市场份额（2019-2024）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全球不同应用异构芯片收入预测（2025-2030）&amp;（百万美元）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全球不同应用异构芯片收入市场份额预测（2025-2030）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异构芯片上游原料供应商及联系方式列表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异构芯片典型客户列表</w:t>
      </w:r>
      <w:r>
        <w:rPr>
          <w:rFonts w:hint="eastAsia"/>
        </w:rPr>
        <w:br/>
      </w:r>
      <w:r>
        <w:rPr>
          <w:rFonts w:hint="eastAsia"/>
        </w:rPr>
        <w:t>　　表 91： 异构芯片主要销售模式及销售渠道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异构芯片行业发展机遇及主要驱动因素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异构芯片行业发展面临的风险</w:t>
      </w:r>
      <w:r>
        <w:rPr>
          <w:rFonts w:hint="eastAsia"/>
        </w:rPr>
        <w:br/>
      </w:r>
      <w:r>
        <w:rPr>
          <w:rFonts w:hint="eastAsia"/>
        </w:rPr>
        <w:t>　　表 94： 异构芯片行业政策分析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异构芯片产品图片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全球不同产品类型异构芯片销售额2019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全球不同产品类型异构芯片市场份额2023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CPU+FPGA产品图片</w:t>
      </w:r>
      <w:r>
        <w:rPr>
          <w:rFonts w:hint="eastAsia"/>
        </w:rPr>
        <w:br/>
      </w:r>
      <w:r>
        <w:rPr>
          <w:rFonts w:hint="eastAsia"/>
        </w:rPr>
        <w:t>　　图 5： CPU+GPU产品图片</w:t>
      </w:r>
      <w:r>
        <w:rPr>
          <w:rFonts w:hint="eastAsia"/>
        </w:rPr>
        <w:br/>
      </w:r>
      <w:r>
        <w:rPr>
          <w:rFonts w:hint="eastAsia"/>
        </w:rPr>
        <w:t>　　图 6： CPU+AI产品图片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全球不同应用异构芯片市场份额2023 &amp; 2030</w:t>
      </w:r>
      <w:r>
        <w:rPr>
          <w:rFonts w:hint="eastAsia"/>
        </w:rPr>
        <w:br/>
      </w:r>
      <w:r>
        <w:rPr>
          <w:rFonts w:hint="eastAsia"/>
        </w:rPr>
        <w:t>　　图 10： 图形处理</w:t>
      </w:r>
      <w:r>
        <w:rPr>
          <w:rFonts w:hint="eastAsia"/>
        </w:rPr>
        <w:br/>
      </w:r>
      <w:r>
        <w:rPr>
          <w:rFonts w:hint="eastAsia"/>
        </w:rPr>
        <w:t>　　图 11： 高性能计算</w:t>
      </w:r>
      <w:r>
        <w:rPr>
          <w:rFonts w:hint="eastAsia"/>
        </w:rPr>
        <w:br/>
      </w:r>
      <w:r>
        <w:rPr>
          <w:rFonts w:hint="eastAsia"/>
        </w:rPr>
        <w:t>　　图 12： 人工智能</w:t>
      </w:r>
      <w:r>
        <w:rPr>
          <w:rFonts w:hint="eastAsia"/>
        </w:rPr>
        <w:br/>
      </w:r>
      <w:r>
        <w:rPr>
          <w:rFonts w:hint="eastAsia"/>
        </w:rPr>
        <w:t>　　图 13： 云计算和数据中心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全球异构芯片产能、产量、产能利用率及发展趋势（2019-2030）&amp;（千颗）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16： 全球异构芯片产量、需求量及发展趋势（2019-2030）&amp;（千颗）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17： 全球主要地区异构芯片产量（2019 VS 2023 VS 2030）&amp;（千颗）</w:t>
      </w:r>
      <w:r>
        <w:rPr>
          <w:rFonts w:hint="eastAsia"/>
        </w:rPr>
        <w:br/>
      </w:r>
      <w:r>
        <w:rPr>
          <w:rFonts w:hint="eastAsia"/>
        </w:rPr>
        <w:t>　　图 18： 全球主要地区异构芯片产量市场份额（2019-2030）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中国异构芯片产能、产量、产能利用率及发展趋势（2019-2030）&amp;（千颗）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20： 中国异构芯片产量、市场需求量及发展趋势（2019-2030）&amp;（千颗）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21： 全球异构芯片市场销售额及增长率：（2019-2030）&amp;（百万美元）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全球市场异构芯片市场规模：2019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24： 全球市场异构芯片价格趋势（2019-2030）&amp;（美元/颗）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2023年全球市场主要厂商异构芯片销量市场份额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2023年全球市场主要厂商异构芯片收入市场份额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2023年中国市场主要厂商异构芯片销量市场份额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2023年中国市场主要厂商异构芯片收入市场份额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2023年全球前五大生产商异构芯片市场份额</w:t>
      </w:r>
      <w:r>
        <w:rPr>
          <w:rFonts w:hint="eastAsia"/>
        </w:rPr>
        <w:br/>
      </w:r>
      <w:r>
        <w:rPr>
          <w:rFonts w:hint="eastAsia"/>
        </w:rPr>
        <w:t>　　图 30： 2023年全球异构芯片第一梯队、第二梯队和第三梯队厂商及市场份额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全球主要地区异构芯片销售收入（2019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全球主要地区异构芯片销售收入市场份额（2019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34： 北美市场异构芯片收入及增长率（2019-2030）&amp;（百万美元）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36： 欧洲市场异构芯片收入及增长率（2019-2030）&amp;（百万美元）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38： 中国市场异构芯片收入及增长率（2019-2030）&amp;（百万美元）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40： 日本市场异构芯片收入及增长率（2019-2030）&amp;（百万美元）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42： 东南亚市场异构芯片收入及增长率（2019-2030）&amp;（百万美元）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印度市场异构芯片销量及增长率（2019-2030）&amp;（千颗）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44： 印度市场异构芯片收入及增长率（2019-2030）&amp;（百万美元）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全球不同产品类型异构芯片价格走势（2019-2030）&amp;（美元/颗）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46： 全球不同应用异构芯片价格走势（2019-2030）&amp;（美元/颗）</w:t>
      </w:r>
      <w:r>
        <w:rPr>
          <w:rFonts w:hint="eastAsia"/>
        </w:rPr>
        <w:br/>
      </w:r>
      <w:r>
        <w:rPr>
          <w:rFonts w:hint="eastAsia"/>
        </w:rPr>
        <w:t>　　图 47： 异构芯片产业链</w:t>
      </w:r>
      <w:r>
        <w:rPr>
          <w:rFonts w:hint="eastAsia"/>
        </w:rPr>
        <w:br/>
      </w:r>
      <w:r>
        <w:rPr>
          <w:rFonts w:hint="eastAsia"/>
        </w:rPr>
        <w:t>　　图 48： 异构芯片中国企业SWOT分析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2f8f4a38745be" w:history="1">
        <w:r>
          <w:rPr>
            <w:rStyle w:val="Hyperlink"/>
          </w:rPr>
          <w:t>2024-2030年全球与中国异构芯片市场现状调研及发展前景分析报告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2f8f4a38745be" w:history="1">
        <w:r>
          <w:rPr>
            <w:rStyle w:val="Hyperlink"/>
          </w:rPr>
          <w:t>https://www.20087.com/9/11/YiGouXinPianDeQianJing.html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135de67ac48ec" w:history="1">
      <w:r>
        <w:rPr>
          <w:rStyle w:val="Hyperlink"/>
        </w:rPr>
        <w:t>2024-2030年全球与中国异构芯片市场现状调研及发展前景分析报告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GouXinPianDeQianJing.html" TargetMode="External" Id="R0af2f8f4a387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GouXinPianDeQianJing.html" TargetMode="External" Id="R702135de67ac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2024-09-10T00:41:02Z</dcterms:created>
  <dcterms:modified xsi:type="dcterms:W3CDTF">2024-09-10T01:41:02Z</dcterms:modified>
  <dc:subject>2024-2030年全球与中国异构芯片市场现状调研及发展前景分析报告</dc:subject>
  <dc:title>2024-2030年全球与中国异构芯片市场现状调研及发展前景分析报告</dc:title>
  <cp:keywords>2024-2030年全球与中国异构芯片市场现状调研及发展前景分析报告</cp:keywords>
  <dc:description>2024-2030年全球与中国异构芯片市场现状调研及发展前景分析报告</dc:description>
</cp:coreProperties>
</file>