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a711ec15e4226" w:history="1">
              <w:r>
                <w:rPr>
                  <w:rStyle w:val="Hyperlink"/>
                </w:rPr>
                <w:t>2025-2031年中国饮料包装机械行业市场调研与发展前景预测报告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a711ec15e4226" w:history="1">
              <w:r>
                <w:rPr>
                  <w:rStyle w:val="Hyperlink"/>
                </w:rPr>
                <w:t>2025-2031年中国饮料包装机械行业市场调研与发展前景预测报告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a711ec15e4226" w:history="1">
                <w:r>
                  <w:rPr>
                    <w:rStyle w:val="Hyperlink"/>
                  </w:rPr>
                  <w:t>https://www.20087.com/9/21/YinLiaoBaoZhuangJiXieFaZhanQianJingFenXi.html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机械行业正经历着技术革新和自动化升级，以应对不断增长的生产需求和对包装效率、卫生标准的严格要求。现代饮料包装机械采用先进的PLC控制、伺服驱动系统和人机界面，提高了包装速度和精度，同时减少了人力需求。此外，机械设计趋向于模块化和灵活性，便于生产线上快速更换不同类型的包装。然而，高昂的设备成本、对操作人员的技术要求以及包装材料的可持续性是行业面临的挑战。</w:t>
      </w:r>
      <w:r>
        <w:rPr>
          <w:rFonts w:hint="eastAsia"/>
        </w:rPr>
        <w:br/>
      </w:r>
      <w:r>
        <w:rPr>
          <w:rFonts w:hint="eastAsia"/>
        </w:rPr>
        <w:t>　　未来，饮料包装机械将更加注重智能化、灵活性和环保性。一方面，通过集成物联网（IoT）和大数据分析，实现预测性维护和远程监控，提高设备的可靠性和生产效率。另一方面，机械设计将更加模块化和灵活，以适应不同包装尺寸和形状，减少换型时间。此外，随着消费者对环保包装的偏好增强，饮料包装机械将探索更多可回收和可降解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a711ec15e4226" w:history="1">
        <w:r>
          <w:rPr>
            <w:rStyle w:val="Hyperlink"/>
          </w:rPr>
          <w:t>2025-2031年中国饮料包装机械行业市场调研与发展前景预测报告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饮料包装机械行业的市场规模、需求变化、产业链动态及区域发展格局。报告重点解读了饮料包装机械行业竞争态势与重点企业的市场表现，并通过科学研判行业趋势与前景，揭示了饮料包装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饮料包装机械产品概述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饮料包装机械市场特点分析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饮料包装机械行业发展周期特征分析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2024-2025年中国饮料包装机械行业发展环境分析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中国饮料包装机械行业发展经济环境分析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中国饮料包装机械行业发展政策环境分析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二、相关饮料包装机械行业标准分析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全球饮料包装机械行业市场发展调研分析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全球饮料包装机械行业市场运行环境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全球饮料包装机械行业市场发展情况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一、全球饮料包装机械行业市场供给分析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二、全球饮料包装机械行业市场需求分析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三、全球饮料包装机械行业主要国家地区发展情况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2025-2031年全球饮料包装机械行业市场规模趋势预测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中国饮料包装机械行业市场供需现状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中国饮料包装机械市场现状</w:t>
      </w:r>
      <w:r>
        <w:rPr>
          <w:rFonts w:hint="eastAsia"/>
        </w:rPr>
        <w:br/>
      </w:r>
      <w:r>
        <w:rPr>
          <w:rFonts w:hint="eastAsia"/>
        </w:rPr>
        <w:t>　　第二节 中国饮料包装机械行业产量情况分析及预测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一、饮料包装机械总体产能规模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二、2019-2024年中国饮料包装机械行业产量统计</w:t>
      </w:r>
      <w:r>
        <w:rPr>
          <w:rFonts w:hint="eastAsia"/>
        </w:rPr>
        <w:br/>
      </w:r>
      <w:r>
        <w:rPr>
          <w:rFonts w:hint="eastAsia"/>
        </w:rPr>
        <w:t>　　　　三、饮料包装机械行业供给区域分布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四、2025-2031年中国饮料包装机械行业产量预测</w:t>
      </w:r>
      <w:r>
        <w:rPr>
          <w:rFonts w:hint="eastAsia"/>
        </w:rPr>
        <w:br/>
      </w:r>
      <w:r>
        <w:rPr>
          <w:rFonts w:hint="eastAsia"/>
        </w:rPr>
        <w:t>　　第三节 中国饮料包装机械市场需求分析及预测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一、2019-2024年中国饮料包装机械市场需求统计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二、中国饮料包装机械市场需求特点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三、2025-2031年中国饮料包装机械市场需求量预测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中国饮料包装机械行业现状调研分析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中国饮料包装机械行业发展现状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一、2024-2025年饮料包装机械行业品牌发展现状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二、2024-2025年饮料包装机械行业需求市场现状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三、2024-2025年饮料包装机械市场需求层次分析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四、2024-2025年中国饮料包装机械市场走向分析</w:t>
      </w:r>
      <w:r>
        <w:rPr>
          <w:rFonts w:hint="eastAsia"/>
        </w:rPr>
        <w:br/>
      </w:r>
      <w:r>
        <w:rPr>
          <w:rFonts w:hint="eastAsia"/>
        </w:rPr>
        <w:t>　　第二节 中国饮料包装机械产品技术分析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一、2024-2025年饮料包装机械产品技术变化特点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二、2024-2025年饮料包装机械产品市场的新技术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三、2024-2025年饮料包装机械产品市场现状分析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中国饮料包装机械行业存在的问题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一、2024-2025年饮料包装机械产品市场存在的主要问题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二、2024-2025年国内饮料包装机械产品市场的三大瓶颈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三、2024-2025年饮料包装机械产品市场遭遇的规模难题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对中国饮料包装机械市场的分析及思考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一、饮料包装机械市场特点</w:t>
      </w:r>
      <w:r>
        <w:rPr>
          <w:rFonts w:hint="eastAsia"/>
        </w:rPr>
        <w:br/>
      </w:r>
      <w:r>
        <w:rPr>
          <w:rFonts w:hint="eastAsia"/>
        </w:rPr>
        <w:t>　　　　二、饮料包装机械市场分析</w:t>
      </w:r>
      <w:r>
        <w:rPr>
          <w:rFonts w:hint="eastAsia"/>
        </w:rPr>
        <w:br/>
      </w:r>
      <w:r>
        <w:rPr>
          <w:rFonts w:hint="eastAsia"/>
        </w:rPr>
        <w:t>　　　　三、饮料包装机械市场变化的方向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四、中国饮料包装机械行业发展的新思路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五、对中国饮料包装机械行业发展的思考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2019-2024年中国饮料包装机械产品市场进出口数据分析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2019-2024年中国饮料包装机械产品出口统计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2019-2024年中国饮料包装机械产品进口统计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2019-2024年中国饮料包装机械产品进出口价格对比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中国饮料包装机械主要进口来源地及出口目的地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饮料包装机械行业细分产品调研</w:t>
      </w:r>
      <w:r>
        <w:rPr>
          <w:rFonts w:hint="eastAsia"/>
        </w:rPr>
        <w:br/>
      </w:r>
      <w:r>
        <w:rPr>
          <w:rFonts w:hint="eastAsia"/>
        </w:rPr>
        <w:t>　　第一节 饮料包装机械细分产品结构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2019-2024年中国饮料包装机械行业竞争态势分析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2025年饮料包装机械行业集中度分析</w:t>
      </w:r>
      <w:r>
        <w:rPr>
          <w:rFonts w:hint="eastAsia"/>
        </w:rPr>
        <w:br/>
      </w:r>
      <w:r>
        <w:rPr>
          <w:rFonts w:hint="eastAsia"/>
        </w:rPr>
        <w:t>　　　　一、饮料包装机械市场集中度分析</w:t>
      </w:r>
      <w:r>
        <w:rPr>
          <w:rFonts w:hint="eastAsia"/>
        </w:rPr>
        <w:br/>
      </w:r>
      <w:r>
        <w:rPr>
          <w:rFonts w:hint="eastAsia"/>
        </w:rPr>
        <w:t>　　　　二、饮料包装机械企业分布区域集中度分析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三、饮料包装机械区域消费集中度分析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2019-2024年饮料包装机械主要企业竞争力分析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2025年饮料包装机械行业竞争格局分析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二、中外饮料包装机械产品竞争分析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三、国内饮料包装机械行业重点企业发展动向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饮料包装机械行业上下游产业链发展情况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饮料包装机械上游产业发展分析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饮料包装机械下游产业发展分析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饮料包装机械行业重点企业竞争力分析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饮料包装机械企业管理策略建议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提高饮料包装机械企业竞争力的策略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一、提高中国饮料包装机械企业核心竞争力的对策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二、饮料包装机械企业提升竞争力的主要方向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三、影响饮料包装机械企业核心竞争力的因素及提升途径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四、提高饮料包装机械企业竞争力的策略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对中国饮料包装机械品牌的战略思考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一、饮料包装机械实施品牌战略的意义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三、中国饮料包装机械企业的品牌战略</w:t>
      </w:r>
      <w:r>
        <w:rPr>
          <w:rFonts w:hint="eastAsia"/>
        </w:rPr>
        <w:br/>
      </w:r>
      <w:r>
        <w:rPr>
          <w:rFonts w:hint="eastAsia"/>
        </w:rPr>
        <w:t>　　　　四、饮料包装机械品牌战略管理的策略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饮料包装机械行业发展趋势及投资风险预警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2025-2031年饮料包装机械市场前景分析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2025-2031年饮料包装机械行业发展趋势预测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影响饮料包装机械行业发展的主要因素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一、2025年影响饮料包装机械行业运行的有利因素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二、2025年影响饮料包装机械行业运行的稳定因素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三、2025年影响饮料包装机械行业运行的不利因素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四、2025年中国饮料包装机械行业发展面临的挑战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五、2025年中国饮料包装机械行业发展面临的机遇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饮料包装机械行业投资风险预警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一、2025年饮料包装机械行业市场风险及控制策略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二、2025年饮料包装机械行业政策风险及控制策略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三、2025年饮料包装机械行业经营风险及控制策略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四、2025年饮料包装机械同业竞争风险及控制策略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五、2025年饮料包装机械行业其他风险及控制策略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饮料包装机械市场研究结论</w:t>
      </w:r>
      <w:r>
        <w:rPr>
          <w:rFonts w:hint="eastAsia"/>
        </w:rPr>
        <w:br/>
      </w:r>
      <w:r>
        <w:rPr>
          <w:rFonts w:hint="eastAsia"/>
        </w:rPr>
        <w:t>　　第二节 饮料包装机械子行业研究结论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(中^智^林)饮料包装机械市场发展建议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饮料包装机械重点企业经营情况分析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饮料包装机械重点企业经营情况分析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2025-2031年中国饮料包装机械行业利润预测</w:t>
      </w:r>
      <w:r>
        <w:rPr>
          <w:rFonts w:hint="eastAsia"/>
        </w:rPr>
        <w:br/>
      </w:r>
      <w:r>
        <w:rPr>
          <w:rFonts w:hint="eastAsia"/>
        </w:rPr>
        <w:t>　　图表 2025年饮料包装机械行业壁垒</w:t>
      </w:r>
      <w:r>
        <w:rPr>
          <w:rFonts w:hint="eastAsia"/>
        </w:rPr>
        <w:br/>
      </w:r>
      <w:r>
        <w:rPr>
          <w:rFonts w:hint="eastAsia"/>
        </w:rPr>
        <w:t>　　图表 2025年饮料包装机械市场前景分析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2025-2031年中国饮料包装机械市场需求预测</w:t>
      </w:r>
      <w:r>
        <w:rPr>
          <w:rFonts w:hint="eastAsia"/>
        </w:rPr>
        <w:br/>
      </w:r>
      <w:r>
        <w:rPr>
          <w:rFonts w:hint="eastAsia"/>
        </w:rPr>
        <w:t>　　图表 2025年饮料包装机械发展趋势预测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a711ec15e4226" w:history="1">
        <w:r>
          <w:rPr>
            <w:rStyle w:val="Hyperlink"/>
          </w:rPr>
          <w:t>2025-2031年中国饮料包装机械行业市场调研与发展前景预测报告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a711ec15e4226" w:history="1">
        <w:r>
          <w:rPr>
            <w:rStyle w:val="Hyperlink"/>
          </w:rPr>
          <w:t>https://www.20087.com/9/21/YinLiaoBaoZhuangJiXieFaZhanQianJingFenXi.html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热点：饮料生产线设备、饮料包装机械设备、饮料机械厂家、饮料包装机械厂家、食品自动包装机械设备厂、饮料包装机械背景、饮料机械、饮料包装机械出口情况、包装机器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7bd1198eb42c7" w:history="1">
      <w:r>
        <w:rPr>
          <w:rStyle w:val="Hyperlink"/>
        </w:rPr>
        <w:t>2025-2031年中国饮料包装机械行业市场调研与发展前景预测报告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inLiaoBaoZhuangJiXieFaZhanQianJingFenXi.html" TargetMode="External" Id="R11ba711ec15e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inLiaoBaoZhuangJiXieFaZhanQianJingFenXi.html" TargetMode="External" Id="R0ec7bd1198eb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2024-12-10T03:09:00Z</dcterms:created>
  <dcterms:modified xsi:type="dcterms:W3CDTF">2024-12-10T04:09:00Z</dcterms:modified>
  <dc:subject>2025-2031年中国饮料包装机械行业市场调研与发展前景预测报告</dc:subject>
  <dc:title>2025-2031年中国饮料包装机械行业市场调研与发展前景预测报告</dc:title>
  <cp:keywords>2025-2031年中国饮料包装机械行业市场调研与发展前景预测报告</cp:keywords>
  <dc:description>2025-2031年中国饮料包装机械行业市场调研与发展前景预测报告</dc:description>
</cp:coreProperties>
</file>