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75b597a54d60" w:history="1">
              <w:r>
                <w:rPr>
                  <w:rStyle w:val="Hyperlink"/>
                </w:rPr>
                <w:t>2026-2032年全球与中国机器人视觉引导系统行业研究及前景趋势预测报告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75b597a54d60" w:history="1">
              <w:r>
                <w:rPr>
                  <w:rStyle w:val="Hyperlink"/>
                </w:rPr>
                <w:t>2026-2032年全球与中国机器人视觉引导系统行业研究及前景趋势预测报告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75b597a54d60" w:history="1">
                <w:r>
                  <w:rPr>
                    <w:rStyle w:val="Hyperlink"/>
                  </w:rPr>
                  <w:t>https://www.20087.com/0/62/JiQiRenShiJueYinDaoXiTongShiChangXianZhuangHeQianJing.html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视觉引导系统是一种融合3D感知、图像处理与人工智能算法的智能感知装置，相当于工业机器人的“眼睛”与“大脑”，能够实时采集目标物体及环境的空间信息，生成用于引导机器人末端执行机构的路径规划、抓取及避障等控制指令。目前，机器人视觉引导系统已广泛应用于汽车零部件制造、金属加工、仓储物流及电子装配等领域。在抓取类应用中，如上下料与拆码垛，3D视觉技术已相对成熟并实现批量落地；而在焊接、涂胶、喷涂等强工艺属性的操作中，视觉引导系统仍需克服高温、油污及强光等极端环境干扰。行业在核心算法上不断迭代，通过引入深度学习与多模态感知技术，大幅提升了机器人对复杂工件的识别精度与动态响应速度，成为推动制造业从“批量标准化”向“柔性定制化”转型的核心技术支撑。</w:t>
      </w:r>
      <w:r>
        <w:rPr>
          <w:rFonts w:hint="eastAsia"/>
        </w:rPr>
        <w:br/>
      </w:r>
      <w:r>
        <w:rPr>
          <w:rFonts w:hint="eastAsia"/>
        </w:rPr>
        <w:t>　　未来，机器人视觉引导系统将深度迈向小样本自主学习、多传感器深度融合与云端协同智能。市场调研网认为，为了应对工业产线频繁切换生产任务的挑战，具备零样本或小样本学习能力的视觉系统，将能够在无需大量样本训练的情况下，快速识别新部件特征并引导机器人完成作业，大幅降低自动化产线的部署门槛。在硬件集成层面，将视觉传感器与力觉、激光雷达等多维感知设备进行深度融合，并解决硬件协同延迟与标定繁琐的痛点，将成为提升系统在高速运动场景下定位精度的关键。此外，随着具身智能与人形机器人技术的演进，视觉引导系统将不仅局限于工业场景，更将承担起复杂环境下的物体识别与轨迹引导功能，推动智能装备向具备自主决策与泛化能力的方向全面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f675b597a54d60" w:history="1">
        <w:r>
          <w:rPr>
            <w:rStyle w:val="Hyperlink"/>
          </w:rPr>
          <w:t>2026-2032年全球与中国机器人视觉引导系统行业研究及前景趋势预测报告</w:t>
        </w:r>
      </w:hyperlink>
      <w:r>
        <w:rPr>
          <w:rFonts w:hint="eastAsia"/>
        </w:rPr>
        <w:t>》，2025年机器人视觉引导系统行业市场规模达 亿元，预计2032年市场规模将达 亿元，期间年均复合增长率（CAGR）达 %。报告基于统计局、相关协会等机构的详实数据，系统分析了机器人视觉引导系统行业的市场规模、竞争格局及技术发展现状，重点研究了机器人视觉引导系统产业链结构、市场需求变化及价格走势。报告对机器人视觉引导系统行业的发展趋势做出科学预测，评估了机器人视觉引导系统不同细分领域的增长潜力与投资风险，同时分析了机器人视觉引导系统重点企业的市场表现与战略布局。结合政策环境与技术创新方向，为相关企业调整经营策略、投资者把握市场机会提供客观参考，帮助决策者准确理解机器人视觉引导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按产品类型细分，全球机器人视觉引导系统市场规模2021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二维机器视觉系统</w:t>
      </w:r>
      <w:r>
        <w:rPr>
          <w:rFonts w:hint="eastAsia"/>
        </w:rPr>
        <w:br/>
      </w:r>
      <w:r>
        <w:rPr>
          <w:rFonts w:hint="eastAsia"/>
        </w:rPr>
        <w:t>　　　　1.3.3 三维机器视觉系统</w:t>
      </w:r>
      <w:r>
        <w:rPr>
          <w:rFonts w:hint="eastAsia"/>
        </w:rPr>
        <w:br/>
      </w:r>
      <w:r>
        <w:rPr>
          <w:rFonts w:hint="eastAsia"/>
        </w:rPr>
        <w:t>　　　　1.3.4 基于AI的视觉引导系统</w:t>
      </w:r>
      <w:r>
        <w:rPr>
          <w:rFonts w:hint="eastAsia"/>
        </w:rPr>
        <w:br/>
      </w:r>
      <w:r>
        <w:rPr>
          <w:rFonts w:hint="eastAsia"/>
        </w:rPr>
        <w:t>　　　　1.3.5 立体视觉系统</w:t>
      </w:r>
      <w:r>
        <w:rPr>
          <w:rFonts w:hint="eastAsia"/>
        </w:rPr>
        <w:br/>
      </w:r>
      <w:r>
        <w:rPr>
          <w:rFonts w:hint="eastAsia"/>
        </w:rPr>
        <w:t>　　　　1.3.6 结构光视觉系统</w:t>
      </w:r>
      <w:r>
        <w:rPr>
          <w:rFonts w:hint="eastAsia"/>
        </w:rPr>
        <w:br/>
      </w:r>
      <w:r>
        <w:rPr>
          <w:rFonts w:hint="eastAsia"/>
        </w:rPr>
        <w:t>　　1.4 产品分类，按组件</w:t>
      </w:r>
      <w:r>
        <w:rPr>
          <w:rFonts w:hint="eastAsia"/>
        </w:rPr>
        <w:br/>
      </w:r>
      <w:r>
        <w:rPr>
          <w:rFonts w:hint="eastAsia"/>
        </w:rPr>
        <w:t>　　　　1.4.1 按组件细分，全球机器人视觉引导系统市场规模2021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工业相机</w:t>
      </w:r>
      <w:r>
        <w:rPr>
          <w:rFonts w:hint="eastAsia"/>
        </w:rPr>
        <w:br/>
      </w:r>
      <w:r>
        <w:rPr>
          <w:rFonts w:hint="eastAsia"/>
        </w:rPr>
        <w:t>　　　　1.4.3 视觉传感器</w:t>
      </w:r>
      <w:r>
        <w:rPr>
          <w:rFonts w:hint="eastAsia"/>
        </w:rPr>
        <w:br/>
      </w:r>
      <w:r>
        <w:rPr>
          <w:rFonts w:hint="eastAsia"/>
        </w:rPr>
        <w:t>　　　　1.4.4 图像采集卡</w:t>
      </w:r>
      <w:r>
        <w:rPr>
          <w:rFonts w:hint="eastAsia"/>
        </w:rPr>
        <w:br/>
      </w:r>
      <w:r>
        <w:rPr>
          <w:rFonts w:hint="eastAsia"/>
        </w:rPr>
        <w:t>　　　　1.4.5 照明系统</w:t>
      </w:r>
      <w:r>
        <w:rPr>
          <w:rFonts w:hint="eastAsia"/>
        </w:rPr>
        <w:br/>
      </w:r>
      <w:r>
        <w:rPr>
          <w:rFonts w:hint="eastAsia"/>
        </w:rPr>
        <w:t>　　　　1.4.6 处理器 / 边缘AI芯片</w:t>
      </w:r>
      <w:r>
        <w:rPr>
          <w:rFonts w:hint="eastAsia"/>
        </w:rPr>
        <w:br/>
      </w:r>
      <w:r>
        <w:rPr>
          <w:rFonts w:hint="eastAsia"/>
        </w:rPr>
        <w:t>　　1.5 产品分类，按技术层级</w:t>
      </w:r>
      <w:r>
        <w:rPr>
          <w:rFonts w:hint="eastAsia"/>
        </w:rPr>
        <w:br/>
      </w:r>
      <w:r>
        <w:rPr>
          <w:rFonts w:hint="eastAsia"/>
        </w:rPr>
        <w:t>　　　　1.5.1 按技术层级细分，全球机器人视觉引导系统市场规模2021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基于规则的视觉系统</w:t>
      </w:r>
      <w:r>
        <w:rPr>
          <w:rFonts w:hint="eastAsia"/>
        </w:rPr>
        <w:br/>
      </w:r>
      <w:r>
        <w:rPr>
          <w:rFonts w:hint="eastAsia"/>
        </w:rPr>
        <w:t>　　　　1.5.3 AI / 深度学习视觉系统</w:t>
      </w:r>
      <w:r>
        <w:rPr>
          <w:rFonts w:hint="eastAsia"/>
        </w:rPr>
        <w:br/>
      </w:r>
      <w:r>
        <w:rPr>
          <w:rFonts w:hint="eastAsia"/>
        </w:rPr>
        <w:t>　　　　1.5.4 混合式视觉系统（规则 + AI）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按应用细分，全球机器人视觉引导系统市场规模2021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汽车制造</w:t>
      </w:r>
      <w:r>
        <w:rPr>
          <w:rFonts w:hint="eastAsia"/>
        </w:rPr>
        <w:br/>
      </w:r>
      <w:r>
        <w:rPr>
          <w:rFonts w:hint="eastAsia"/>
        </w:rPr>
        <w:t>　　　　1.6.3 电子与半导体</w:t>
      </w:r>
      <w:r>
        <w:rPr>
          <w:rFonts w:hint="eastAsia"/>
        </w:rPr>
        <w:br/>
      </w:r>
      <w:r>
        <w:rPr>
          <w:rFonts w:hint="eastAsia"/>
        </w:rPr>
        <w:t>　　　　1.6.4 物流与仓储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机器人视觉引导系统行业发展总体概况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机器人视觉引导系统行业发展主要特点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机器人视觉引导系统行业发展影响因素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机器人视觉引导系统有利因素</w:t>
      </w:r>
      <w:r>
        <w:rPr>
          <w:rFonts w:hint="eastAsia"/>
        </w:rPr>
        <w:br/>
      </w:r>
      <w:r>
        <w:rPr>
          <w:rFonts w:hint="eastAsia"/>
        </w:rPr>
        <w:t>　　　　1.7.3 .2 机器人视觉引导系统不利因素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全球市场，近三年机器人视觉引导系统主要企业占有率及排名（按销量）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机器人视觉引导系统主要企业在国际市场占有率（按销量，2023-2026）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2025年机器人视觉引导系统主要企业在国际市场排名（按销量）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全球市场主要企业机器人视觉引导系统销量（2023-2026）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全球市场，近三年机器人视觉引导系统主要企业占有率及排名（按收入）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机器人视觉引导系统主要企业在国际市场占有率（按收入，2023-2026）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2025年机器人视觉引导系统主要企业在国际市场排名（按收入）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全球市场主要企业机器人视觉引导系统销售收入（2023-2026）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全球市场主要企业机器人视觉引导系统销售价格（2023-2026）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中国市场，近三年机器人视觉引导系统主要企业占有率及排名（按销量）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机器人视觉引导系统主要企业在中国市场占有率（按销量，2023-2026）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2025年机器人视觉引导系统主要企业在中国市场排名（按销量）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中国市场主要企业机器人视觉引导系统销量（2023-2026）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中国市场，近三年机器人视觉引导系统主要企业占有率及排名（按收入）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机器人视觉引导系统主要企业在中国市场占有率（按收入，2023-2026）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2025年机器人视觉引导系统主要企业在中国市场排名（按收入）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中国市场主要企业机器人视觉引导系统销售收入（2023-2026）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全球主要厂商机器人视觉引导系统总部及产地分布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全球主要厂商成立时间及机器人视觉引导系统商业化日期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全球主要厂商机器人视觉引导系统产品类型及应用</w:t>
      </w:r>
      <w:r>
        <w:rPr>
          <w:rFonts w:hint="eastAsia"/>
        </w:rPr>
        <w:br/>
      </w:r>
      <w:r>
        <w:rPr>
          <w:rFonts w:hint="eastAsia"/>
        </w:rPr>
        <w:t>　　2.9 机器人视觉引导系统行业集中度、竞争程度分析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机器人视觉引导系统行业集中度分析：2025年全球Top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全球机器人视觉引导系统第一梯队、第二梯队和第三梯队生产商（品牌）及市场份额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全球机器人视觉引导系统总体规模分析</w:t>
      </w:r>
      <w:r>
        <w:rPr>
          <w:rFonts w:hint="eastAsia"/>
        </w:rPr>
        <w:br/>
      </w:r>
      <w:r>
        <w:rPr>
          <w:rFonts w:hint="eastAsia"/>
        </w:rPr>
        <w:t>　　3.1 全球机器人视觉引导系统供需现状及预测（2021-2032）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全球机器人视觉引导系统产能、产量、产能利用率及发展趋势（2021-2032）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全球机器人视觉引导系统产量、需求量及发展趋势（2021-2032）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全球主要地区机器人视觉引导系统产量及发展趋势（2021-2032）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全球主要地区机器人视觉引导系统产量（2021-2026）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全球主要地区机器人视觉引导系统产量（2027-2032）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全球主要地区机器人视觉引导系统产量市场份额（2021-2032）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中国机器人视觉引导系统供需现状及预测（2021-2032）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中国机器人视觉引导系统产能、产量、产能利用率及发展趋势（2021-2032）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中国机器人视觉引导系统产量、市场需求量及发展趋势（2021-2032）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中国市场机器人视觉引导系统进出口（2021-2032）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全球机器人视觉引导系统销量及销售额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全球市场机器人视觉引导系统销售额（2021-2032）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全球市场机器人视觉引导系统价格趋势（2021-2032）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全球机器人视觉引导系统主要地区分析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全球主要地区机器人视觉引导系统市场规模分析：2021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全球主要地区机器人视觉引导系统销售收入及市场份额（2021-2026）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全球主要地区机器人视觉引导系统销售收入预测（2027-2032）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全球主要地区机器人视觉引导系统销量分析：2021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全球主要地区机器人视觉引导系统销量及市场份额预测（2027-2032）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中东市场机器人视觉引导系统销量、收入及增长率（2021-2032）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机器人视觉引导系统销量、收入、价格及毛利率（2021-2026）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不同产品类型机器人视觉引导系统分析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全球不同产品类型机器人视觉引导系统收入预测（2027-2032）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全球不同产品类型机器人视觉引导系统价格走势（2021-2032）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中国不同产品类型机器人视觉引导系统收入预测（2027-2032）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不同应用机器人视觉引导系统分析</w:t>
      </w:r>
      <w:r>
        <w:rPr>
          <w:rFonts w:hint="eastAsia"/>
        </w:rPr>
        <w:br/>
      </w:r>
      <w:r>
        <w:rPr>
          <w:rFonts w:hint="eastAsia"/>
        </w:rPr>
        <w:t>　　7.1 全球不同应用机器人视觉引导系统销量（2021-2032）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全球不同应用机器人视觉引导系统收入预测（2027-2032）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全球不同应用机器人视觉引导系统价格走势（2021-2032）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中国不同应用机器人视觉引导系统销量（2021-2032）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中国不同应用机器人视觉引导系统销量及市场份额（2021-2026）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中国不同应用机器人视觉引导系统销量预测（2027-2032）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中国不同应用机器人视觉引导系统收入（2021-2032）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中国不同应用机器人视觉引导系统收入及市场份额（2021-2026）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中国不同应用机器人视觉引导系统收入预测（2027-2032）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机器人视觉引导系统行业发展趋势</w:t>
      </w:r>
      <w:r>
        <w:rPr>
          <w:rFonts w:hint="eastAsia"/>
        </w:rPr>
        <w:br/>
      </w:r>
      <w:r>
        <w:rPr>
          <w:rFonts w:hint="eastAsia"/>
        </w:rPr>
        <w:t>　　8.2 机器人视觉引导系统行业主要驱动因素</w:t>
      </w:r>
      <w:r>
        <w:rPr>
          <w:rFonts w:hint="eastAsia"/>
        </w:rPr>
        <w:br/>
      </w:r>
      <w:r>
        <w:rPr>
          <w:rFonts w:hint="eastAsia"/>
        </w:rPr>
        <w:t>　　8.3 机器人视觉引导系统中国企业SWOT分析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中国机器人视觉引导系统行业政策环境分析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机器人视觉引导系统行业产业链简介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机器人视觉引导系统行业供应链分析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机器人视觉引导系统主要原料及供应情况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机器人视觉引导系统行业采购模式</w:t>
      </w:r>
      <w:r>
        <w:rPr>
          <w:rFonts w:hint="eastAsia"/>
        </w:rPr>
        <w:br/>
      </w:r>
      <w:r>
        <w:rPr>
          <w:rFonts w:hint="eastAsia"/>
        </w:rPr>
        <w:t>　　9.3 机器人视觉引导系统行业生产模式</w:t>
      </w:r>
      <w:r>
        <w:rPr>
          <w:rFonts w:hint="eastAsia"/>
        </w:rPr>
        <w:br/>
      </w:r>
      <w:r>
        <w:rPr>
          <w:rFonts w:hint="eastAsia"/>
        </w:rPr>
        <w:t>　　9.4 机器人视觉引导系统行业销售模式及销售渠道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按组件细分，全球机器人视觉引导系统市场规模2021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按技术层级细分，全球机器人视觉引导系统市场规模2021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按应用细分，全球机器人视觉引导系统市场规模（CAGR）2021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机器人视觉引导系统行业发展主要特点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机器人视觉引导系统行业发展有利因素分析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机器人视觉引导系统行业发展不利因素分析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进入机器人视觉引导系统行业壁垒</w:t>
      </w:r>
      <w:r>
        <w:rPr>
          <w:rFonts w:hint="eastAsia"/>
        </w:rPr>
        <w:br/>
      </w:r>
      <w:r>
        <w:rPr>
          <w:rFonts w:hint="eastAsia"/>
        </w:rPr>
        <w:t>　　表 9： 机器人视觉引导系统主要企业在国际市场占有率（按销量，2023-2026）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2025年机器人视觉引导系统主要企业在国际市场排名（按销量）&amp;（千台）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全球市场主要企业机器人视觉引导系统销量（2023-2026）&amp;（千台）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机器人视觉引导系统主要企业在国际市场占有率（按收入，2023-2026）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2025年机器人视觉引导系统主要企业在国际市场排名（按收入）&amp;（万元）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全球市场主要企业机器人视觉引导系统销售收入（2023-2026）&amp;（万元）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全球市场主要企业机器人视觉引导系统销售价格（2023-2026）&amp;（元/台）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机器人视觉引导系统主要企业在中国市场占有率（按销量，2023-2026）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2025年机器人视觉引导系统主要企业在中国市场排名（按销量）&amp;（千台）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中国市场主要企业机器人视觉引导系统销量（2023-2026）&amp;（千台）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机器人视觉引导系统主要企业在中国市场占有率（按收入，2023-2026）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2025年机器人视觉引导系统主要企业在中国市场排名（按收入）&amp;（万元）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中国市场主要企业机器人视觉引导系统销售收入（2023-2026）&amp;（万元）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全球主要厂商机器人视觉引导系统总部及产地分布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全球主要厂商成立时间及机器人视觉引导系统商业化日期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全球主要厂商机器人视觉引导系统产品类型及应用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2025年全球机器人视觉引导系统主要厂商市场地位（第一梯队、第二梯队和第三梯队）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全球机器人视觉引导系统市场投资、并购等现状分析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全球主要地区机器人视觉引导系统产量增速（CAGR）：（2021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全球主要地区机器人视觉引导系统产量（2021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全球主要地区机器人视觉引导系统产量（2021-2026）&amp;（千台）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全球主要地区机器人视觉引导系统产量（2027-2032）&amp;（千台）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全球主要地区机器人视觉引导系统产量市场份额（2021-2026）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全球主要地区机器人视觉引导系统产量市场份额（2027-2032）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中国市场机器人视觉引导系统产量、销量、进出口（2021-2026）&amp;（千台）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中国市场机器人视觉引导系统产量、销量、进出口预测（2027-2032）&amp;（千台）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全球主要地区机器人视觉引导系统销售收入增速：（2021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全球主要地区机器人视觉引导系统销售收入（2021-2026）&amp;（万元）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全球主要地区机器人视觉引导系统销售收入市场份额（2021-2026）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全球主要地区机器人视觉引导系统收入（2027-2032）&amp;（万元）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全球主要地区机器人视觉引导系统收入市场份额（2027-2032）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全球主要地区机器人视觉引导系统销量（千台）：2021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全球主要地区机器人视觉引导系统销量（2021-2026）&amp;（千台）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全球主要地区机器人视觉引导系统销量（2027-2032）&amp;（千台）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全球主要地区机器人视觉引导系统销量份额（2027-2032）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机器人视觉引导系统生产基地、销售区域、竞争对手及市场地位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机器人视觉引导系统产品规格、参数及市场应用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机器人视觉引导系统销量（千台）、收入（万元）、价格（元/台）及毛利率（2021-2026）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全球不同产品类型机器人视觉引导系统销量（2021-2026）&amp;（千台）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全球不同产品类型机器人视觉引导系统销量市场份额（2021-2026）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全球不同产品类型机器人视觉引导系统销量预测（2027-2032）&amp;（千台）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全球市场不同产品类型机器人视觉引导系统销量市场份额预测（2027-2032）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全球不同产品类型机器人视觉引导系统收入（2021-2026）&amp;（万元）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全球不同产品类型机器人视觉引导系统收入预测（2027-2032）&amp;（万元）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全球不同产品类型机器人视觉引导系统收入市场份额预测（2027-2032）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中国不同产品类型机器人视觉引导系统销量（2021-2026）&amp;（千台）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中国不同产品类型机器人视觉引导系统销量市场份额（2021-2026）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中国不同产品类型机器人视觉引导系统销量预测（2027-2032）&amp;（千台）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全球市场不同产品类型机器人视觉引导系统销量市场份额预测（2027-2032）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中国不同产品类型机器人视觉引导系统收入（2021-2026）&amp;（万元）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中国不同产品类型机器人视觉引导系统收入预测（2027-2032）&amp;（万元）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中国不同产品类型机器人视觉引导系统收入市场份额预测（2027-2032）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全球不同应用机器人视觉引导系统销量（2021-2026）&amp;（千台）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全球不同应用机器人视觉引导系统销量市场份额（2021-2026）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全球不同应用机器人视觉引导系统销量预测（2027-2032）&amp;（千台）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全球市场不同应用机器人视觉引导系统销量市场份额预测（2027-2032）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全球不同应用机器人视觉引导系统收入（2021-2026）&amp;（万元）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全球不同应用机器人视觉引导系统收入市场份额（2021-2026）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全球不同应用机器人视觉引导系统收入预测（2027-2032）&amp;（万元）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全球不同应用机器人视觉引导系统收入市场份额预测（2027-2032）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中国不同应用机器人视觉引导系统销量（2021-2026）&amp;（千台）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中国不同应用机器人视觉引导系统销量市场份额（2021-2026）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中国不同应用机器人视觉引导系统销量预测（2027-2032）&amp;（千台）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中国市场不同应用机器人视觉引导系统销量市场份额预测（2027-2032）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中国不同应用机器人视觉引导系统收入（2021-2026）&amp;（万元）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中国不同应用机器人视觉引导系统收入市场份额（2021-2026）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中国不同应用机器人视觉引导系统收入预测（2027-2032）&amp;（万元）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中国不同应用机器人视觉引导系统收入市场份额预测（2027-2032）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机器人视觉引导系统行业发展趋势</w:t>
      </w:r>
      <w:r>
        <w:rPr>
          <w:rFonts w:hint="eastAsia"/>
        </w:rPr>
        <w:br/>
      </w:r>
      <w:r>
        <w:rPr>
          <w:rFonts w:hint="eastAsia"/>
        </w:rPr>
        <w:t>　　表 173： 机器人视觉引导系统行业主要驱动因素</w:t>
      </w:r>
      <w:r>
        <w:rPr>
          <w:rFonts w:hint="eastAsia"/>
        </w:rPr>
        <w:br/>
      </w:r>
      <w:r>
        <w:rPr>
          <w:rFonts w:hint="eastAsia"/>
        </w:rPr>
        <w:t>　　表 174： 机器人视觉引导系统行业供应链分析</w:t>
      </w:r>
      <w:r>
        <w:rPr>
          <w:rFonts w:hint="eastAsia"/>
        </w:rPr>
        <w:br/>
      </w:r>
      <w:r>
        <w:rPr>
          <w:rFonts w:hint="eastAsia"/>
        </w:rPr>
        <w:t>　　表 175： 机器人视觉引导系统上游原料供应商</w:t>
      </w:r>
      <w:r>
        <w:rPr>
          <w:rFonts w:hint="eastAsia"/>
        </w:rPr>
        <w:br/>
      </w:r>
      <w:r>
        <w:rPr>
          <w:rFonts w:hint="eastAsia"/>
        </w:rPr>
        <w:t>　　表 176： 机器人视觉引导系统主要地区不同应用客户分析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机器人视觉引导系统典型经销商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机器人视觉引导系统产品图片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全球不同产品类型机器人视觉引导系统销售额2021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二维机器视觉系统产品图片</w:t>
      </w:r>
      <w:r>
        <w:rPr>
          <w:rFonts w:hint="eastAsia"/>
        </w:rPr>
        <w:br/>
      </w:r>
      <w:r>
        <w:rPr>
          <w:rFonts w:hint="eastAsia"/>
        </w:rPr>
        <w:t>　　图 5： 三维机器视觉系统产品图片</w:t>
      </w:r>
      <w:r>
        <w:rPr>
          <w:rFonts w:hint="eastAsia"/>
        </w:rPr>
        <w:br/>
      </w:r>
      <w:r>
        <w:rPr>
          <w:rFonts w:hint="eastAsia"/>
        </w:rPr>
        <w:t>　　图 6： 基于AI的视觉引导系统产品图片</w:t>
      </w:r>
      <w:r>
        <w:rPr>
          <w:rFonts w:hint="eastAsia"/>
        </w:rPr>
        <w:br/>
      </w:r>
      <w:r>
        <w:rPr>
          <w:rFonts w:hint="eastAsia"/>
        </w:rPr>
        <w:t>　　图 7： 立体视觉系统产品图片</w:t>
      </w:r>
      <w:r>
        <w:rPr>
          <w:rFonts w:hint="eastAsia"/>
        </w:rPr>
        <w:br/>
      </w:r>
      <w:r>
        <w:rPr>
          <w:rFonts w:hint="eastAsia"/>
        </w:rPr>
        <w:t>　　图 8： 结构光视觉系统产品图片</w:t>
      </w:r>
      <w:r>
        <w:rPr>
          <w:rFonts w:hint="eastAsia"/>
        </w:rPr>
        <w:br/>
      </w:r>
      <w:r>
        <w:rPr>
          <w:rFonts w:hint="eastAsia"/>
        </w:rPr>
        <w:t>　　图 9： 全球不同组件机器人视觉引导系统销售额2021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全球不同组件机器人视觉引导系统市场份额2025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工业相机产品图片</w:t>
      </w:r>
      <w:r>
        <w:rPr>
          <w:rFonts w:hint="eastAsia"/>
        </w:rPr>
        <w:br/>
      </w:r>
      <w:r>
        <w:rPr>
          <w:rFonts w:hint="eastAsia"/>
        </w:rPr>
        <w:t>　　图 12： 视觉传感器产品图片</w:t>
      </w:r>
      <w:r>
        <w:rPr>
          <w:rFonts w:hint="eastAsia"/>
        </w:rPr>
        <w:br/>
      </w:r>
      <w:r>
        <w:rPr>
          <w:rFonts w:hint="eastAsia"/>
        </w:rPr>
        <w:t>　　图 13： 图像采集卡产品图片</w:t>
      </w:r>
      <w:r>
        <w:rPr>
          <w:rFonts w:hint="eastAsia"/>
        </w:rPr>
        <w:br/>
      </w:r>
      <w:r>
        <w:rPr>
          <w:rFonts w:hint="eastAsia"/>
        </w:rPr>
        <w:t>　　图 14： 照明系统产品图片</w:t>
      </w:r>
      <w:r>
        <w:rPr>
          <w:rFonts w:hint="eastAsia"/>
        </w:rPr>
        <w:br/>
      </w:r>
      <w:r>
        <w:rPr>
          <w:rFonts w:hint="eastAsia"/>
        </w:rPr>
        <w:t>　　图 15： 处理器 / 边缘AI芯片产品图片</w:t>
      </w:r>
      <w:r>
        <w:rPr>
          <w:rFonts w:hint="eastAsia"/>
        </w:rPr>
        <w:br/>
      </w:r>
      <w:r>
        <w:rPr>
          <w:rFonts w:hint="eastAsia"/>
        </w:rPr>
        <w:t>　　图 16： 全球不同技术层级机器人视觉引导系统销售额2021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全球不同技术层级机器人视觉引导系统市场份额2025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基于规则的视觉系统产品图片</w:t>
      </w:r>
      <w:r>
        <w:rPr>
          <w:rFonts w:hint="eastAsia"/>
        </w:rPr>
        <w:br/>
      </w:r>
      <w:r>
        <w:rPr>
          <w:rFonts w:hint="eastAsia"/>
        </w:rPr>
        <w:t>　　图 19： AI / 深度学习视觉系统产品图片</w:t>
      </w:r>
      <w:r>
        <w:rPr>
          <w:rFonts w:hint="eastAsia"/>
        </w:rPr>
        <w:br/>
      </w:r>
      <w:r>
        <w:rPr>
          <w:rFonts w:hint="eastAsia"/>
        </w:rPr>
        <w:t>　　图 20： 混合式视觉系统（规则 + AI）产品图片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全球不同应用机器人视觉引导系统市场份额2025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汽车制造</w:t>
      </w:r>
      <w:r>
        <w:rPr>
          <w:rFonts w:hint="eastAsia"/>
        </w:rPr>
        <w:br/>
      </w:r>
      <w:r>
        <w:rPr>
          <w:rFonts w:hint="eastAsia"/>
        </w:rPr>
        <w:t>　　图 24： 电子与半导体</w:t>
      </w:r>
      <w:r>
        <w:rPr>
          <w:rFonts w:hint="eastAsia"/>
        </w:rPr>
        <w:br/>
      </w:r>
      <w:r>
        <w:rPr>
          <w:rFonts w:hint="eastAsia"/>
        </w:rPr>
        <w:t>　　图 25： 物流与仓储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2025年全球前五大生产商机器人视觉引导系统市场份额</w:t>
      </w:r>
      <w:r>
        <w:rPr>
          <w:rFonts w:hint="eastAsia"/>
        </w:rPr>
        <w:br/>
      </w:r>
      <w:r>
        <w:rPr>
          <w:rFonts w:hint="eastAsia"/>
        </w:rPr>
        <w:t>　　图 27： 2025年全球机器人视觉引导系统第一梯队、第二梯队和第三梯队厂商及市场份额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全球机器人视觉引导系统产能、产量、产能利用率及发展趋势（2021-2032）&amp;（千台）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全球机器人视觉引导系统产量、需求量及发展趋势（2021-2032）&amp;（千台）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全球主要地区机器人视觉引导系统产量市场份额（2021-2032）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中国机器人视觉引导系统产能、产量、产能利用率及发展趋势（2021-2032）&amp;（千台）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中国机器人视觉引导系统产量、市场需求量及发展趋势（2021-2032）&amp;（千台）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全球机器人视觉引导系统市场销售额及增长率：（2021-2032）&amp;（万元）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全球市场机器人视觉引导系统市场规模：2021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全球市场机器人视觉引导系统价格趋势（2021-2032）&amp;（元/台）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全球主要地区机器人视觉引导系统销售收入（2021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全球主要地区机器人视觉引导系统销售收入市场份额（2021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北美市场机器人视觉引导系统收入及增长率（2021-2032）&amp;（万元）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欧洲市场机器人视觉引导系统收入及增长率（2021-2032）&amp;（万元）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中国市场机器人视觉引导系统收入及增长率（2021-2032）&amp;（万元）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日本市场机器人视觉引导系统收入及增长率（2021-2032）&amp;（万元）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东南亚市场机器人视觉引导系统收入及增长率（2021-2032）&amp;（万元）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印度市场机器人视觉引导系统收入及增长率（2021-2032）&amp;（万元）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南美市场机器人视觉引导系统收入及增长率（2021-2032）&amp;（万元）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中东市场机器人视觉引导系统销量及增长率（2021-2032）&amp;（千台）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中东市场机器人视觉引导系统收入及增长率（2021-2032）&amp;（万元）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全球不同产品类型机器人视觉引导系统价格走势（2021-2032）&amp;（元/台）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全球不同应用机器人视觉引导系统价格走势（2021-2032）&amp;（元/台）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机器人视觉引导系统中国企业SWOT分析</w:t>
      </w:r>
      <w:r>
        <w:rPr>
          <w:rFonts w:hint="eastAsia"/>
        </w:rPr>
        <w:br/>
      </w:r>
      <w:r>
        <w:rPr>
          <w:rFonts w:hint="eastAsia"/>
        </w:rPr>
        <w:t>　　图 58： 机器人视觉引导系统产业链</w:t>
      </w:r>
      <w:r>
        <w:rPr>
          <w:rFonts w:hint="eastAsia"/>
        </w:rPr>
        <w:br/>
      </w:r>
      <w:r>
        <w:rPr>
          <w:rFonts w:hint="eastAsia"/>
        </w:rPr>
        <w:t>　　图 59： 机器人视觉引导系统行业采购模式分析</w:t>
      </w:r>
      <w:r>
        <w:rPr>
          <w:rFonts w:hint="eastAsia"/>
        </w:rPr>
        <w:br/>
      </w:r>
      <w:r>
        <w:rPr>
          <w:rFonts w:hint="eastAsia"/>
        </w:rPr>
        <w:t>　　图 60： 机器人视觉引导系统行业生产模式</w:t>
      </w:r>
      <w:r>
        <w:rPr>
          <w:rFonts w:hint="eastAsia"/>
        </w:rPr>
        <w:br/>
      </w:r>
      <w:r>
        <w:rPr>
          <w:rFonts w:hint="eastAsia"/>
        </w:rPr>
        <w:t>　　图 61： 机器人视觉引导系统行业销售模式分析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75b597a54d60" w:history="1">
        <w:r>
          <w:rPr>
            <w:rStyle w:val="Hyperlink"/>
          </w:rPr>
          <w:t>2026-2032年全球与中国机器人视觉引导系统行业研究及前景趋势预测报告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75b597a54d60" w:history="1">
        <w:r>
          <w:rPr>
            <w:rStyle w:val="Hyperlink"/>
          </w:rPr>
          <w:t>https://www.20087.com/0/62/JiQiRenShiJueYinDaoXiTongShiChangXianZhuangHeQianJing.html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aa5002e894daf" w:history="1">
      <w:r>
        <w:rPr>
          <w:rStyle w:val="Hyperlink"/>
        </w:rPr>
        <w:t>2026-2032年全球与中国机器人视觉引导系统行业研究及前景趋势预测报告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QiRenShiJueYinDaoXiTongShiChangXianZhuangHeQianJing.html" TargetMode="External" Id="Re8f675b597a5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QiRenShiJueYinDaoXiTongShiChangXianZhuangHeQianJing.html" TargetMode="External" Id="R6b2aa5002e89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2026-05-06T08:43:38Z</dcterms:created>
  <dcterms:modified xsi:type="dcterms:W3CDTF">2026-05-06T09:43:38Z</dcterms:modified>
  <dc:subject>2026-2032年全球与中国机器人视觉引导系统行业研究及前景趋势预测报告</dc:subject>
  <dc:title>2026-2032年全球与中国机器人视觉引导系统行业研究及前景趋势预测报告</dc:title>
  <cp:keywords>2026-2032年全球与中国机器人视觉引导系统行业研究及前景趋势预测报告</cp:keywords>
  <dc:description>2026-2032年全球与中国机器人视觉引导系统行业研究及前景趋势预测报告</dc:description>
</cp:coreProperties>
</file>