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2b72f55c774991" w:history="1">
              <w:r>
                <w:rPr>
                  <w:rStyle w:val="Hyperlink"/>
                </w:rPr>
                <w:t>2025-2031年中国薄晶圆行业发展调研与行业前景分析报告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2b72f55c774991" w:history="1">
              <w:r>
                <w:rPr>
                  <w:rStyle w:val="Hyperlink"/>
                </w:rPr>
                <w:t>2025-2031年中国薄晶圆行业发展调研与行业前景分析报告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2b72f55c774991" w:history="1">
                <w:r>
                  <w:rPr>
                    <w:rStyle w:val="Hyperlink"/>
                  </w:rPr>
                  <w:t>https://www.20087.com/0/82/BoJingYuanDeXianZhuangYuFaZhanQianJing.html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薄晶圆是厚度显著低于常规晶圆（通常小于100微米）的硅基或其他半导体材料基片，主要用于先进封装、功率器件、MEMS传感器、3D IC等高性能芯片制造领域。近年来，随着芯片小型化、多功能集成化趋势加剧，薄晶圆的加工需求迅速增长。目前，行业内围绕激光切割、研磨减薄、临时键合与剥离等关键技术开展深入研发，部分领先厂商已掌握超薄晶圆搬运、贴膜、回火等全流程工艺。然而，由于薄晶圆易碎、翘曲率高、热应力敏感等问题仍存在挑战，相关设备与工艺标准化尚未完全统一。</w:t>
      </w:r>
      <w:r>
        <w:rPr>
          <w:rFonts w:hint="eastAsia"/>
        </w:rPr>
        <w:br/>
      </w:r>
      <w:r>
        <w:rPr>
          <w:rFonts w:hint="eastAsia"/>
        </w:rPr>
        <w:t>　　未来，薄晶圆技术将聚焦于材料创新、加工精度提升与工艺整合三大方向持续突破。一方面，随着2.5D/3D堆叠封装、扇出型封装技术的成熟，对晶圆厚度均匀性与表面缺陷控制的要求将进一步提高，推动纳米级抛光与自修复薄膜的研发应用；另一方面，柔性电子与可穿戴设备的发展，将催生柔性晶圆载体、异质结转移等新工艺路径，拓展薄晶圆在曲面芯片、生物传感器等前沿场景的应用。此外，晶圆再生与回收利用技术的进步也有望降低原材料成本，提升资源利用率，为半导体产业可持续发展提供有力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2b72f55c774991" w:history="1">
        <w:r>
          <w:rPr>
            <w:rStyle w:val="Hyperlink"/>
          </w:rPr>
          <w:t>2025-2031年中国薄晶圆行业发展调研与行业前景分析报告</w:t>
        </w:r>
      </w:hyperlink>
      <w:r>
        <w:rPr>
          <w:rFonts w:hint="eastAsia"/>
        </w:rPr>
        <w:t>》系统梳理了薄晶圆行业的产业链结构，详细解读了薄晶圆市场规模、需求变化及价格动态，并对薄晶圆行业现状进行了全面分析。报告基于详实数据，科学预测了薄晶圆市场前景与发展趋势，同时聚焦薄晶圆重点企业的经营表现，剖析了行业竞争格局、市场集中度及品牌影响力。通过对薄晶圆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薄晶圆行业概述</w:t>
      </w:r>
      <w:r>
        <w:rPr>
          <w:rFonts w:hint="eastAsia"/>
        </w:rPr>
        <w:br/>
      </w:r>
      <w:r>
        <w:rPr>
          <w:rFonts w:hint="eastAsia"/>
        </w:rPr>
        <w:t>　　第一节 薄晶圆定义与分类</w:t>
      </w:r>
      <w:r>
        <w:rPr>
          <w:rFonts w:hint="eastAsia"/>
        </w:rPr>
        <w:br/>
      </w:r>
      <w:r>
        <w:rPr>
          <w:rFonts w:hint="eastAsia"/>
        </w:rPr>
        <w:t>　　第二节 薄晶圆应用领域</w:t>
      </w:r>
      <w:r>
        <w:rPr>
          <w:rFonts w:hint="eastAsia"/>
        </w:rPr>
        <w:br/>
      </w:r>
      <w:r>
        <w:rPr>
          <w:rFonts w:hint="eastAsia"/>
        </w:rPr>
        <w:t>　　第三节 薄晶圆行业经济指标分析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薄晶圆产业链及经营模式分析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三、薄晶圆销售模式及销售渠道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全球薄晶圆市场发展综述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2019-2024年全球薄晶圆市场规模与趋势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主要国家与地区薄晶圆市场分析</w:t>
      </w:r>
      <w:r>
        <w:rPr>
          <w:rFonts w:hint="eastAsia"/>
        </w:rPr>
        <w:br/>
      </w:r>
      <w:r>
        <w:rPr>
          <w:rFonts w:hint="eastAsia"/>
        </w:rPr>
        <w:t>　　第三节 2025-2031年全球薄晶圆行业发展趋势与前景预测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中国薄晶圆行业市场分析</w:t>
      </w:r>
      <w:r>
        <w:rPr>
          <w:rFonts w:hint="eastAsia"/>
        </w:rPr>
        <w:br/>
      </w:r>
      <w:r>
        <w:rPr>
          <w:rFonts w:hint="eastAsia"/>
        </w:rPr>
        <w:t>　　第一节 2024-2025年薄晶圆产能与投资动态</w:t>
      </w:r>
      <w:r>
        <w:rPr>
          <w:rFonts w:hint="eastAsia"/>
        </w:rPr>
        <w:br/>
      </w:r>
      <w:r>
        <w:rPr>
          <w:rFonts w:hint="eastAsia"/>
        </w:rPr>
        <w:t>　　　　一、国内薄晶圆产能及利用情况</w:t>
      </w:r>
      <w:r>
        <w:rPr>
          <w:rFonts w:hint="eastAsia"/>
        </w:rPr>
        <w:br/>
      </w:r>
      <w:r>
        <w:rPr>
          <w:rFonts w:hint="eastAsia"/>
        </w:rPr>
        <w:t>　　　　二、薄晶圆产能扩张与投资动态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2025-2031年薄晶圆行业产量统计与趋势预测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一、2019-2024年薄晶圆行业产量数据统计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1、2019-2024年薄晶圆产量及增长趋势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2、2019-2024年薄晶圆细分产品产量及份额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二、影响薄晶圆产量的关键因素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三、2025-2031年薄晶圆产量预测</w:t>
      </w:r>
      <w:r>
        <w:rPr>
          <w:rFonts w:hint="eastAsia"/>
        </w:rPr>
        <w:br/>
      </w:r>
      <w:r>
        <w:rPr>
          <w:rFonts w:hint="eastAsia"/>
        </w:rPr>
        <w:t>　　第三节 2025-2031年薄晶圆市场需求与销售分析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一、2024-2025年薄晶圆行业需求现状</w:t>
      </w:r>
      <w:r>
        <w:rPr>
          <w:rFonts w:hint="eastAsia"/>
        </w:rPr>
        <w:br/>
      </w:r>
      <w:r>
        <w:rPr>
          <w:rFonts w:hint="eastAsia"/>
        </w:rPr>
        <w:t>　　　　二、薄晶圆客户群体与需求特点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三、2019-2024年薄晶圆行业销售规模分析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四、2025-2031年薄晶圆市场增长潜力与规模预测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中国薄晶圆细分市场与下游应用领域分析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薄晶圆细分市场分析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一、2024-2025年薄晶圆主要细分产品市场现状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薄晶圆下游应用与客户群体分析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一、2024-2025年薄晶圆各应用领域市场现状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2024-2025年薄晶圆行业技术发展现状及趋势分析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薄晶圆行业技术发展现状分析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国内外薄晶圆行业技术差异与原因</w:t>
      </w:r>
      <w:r>
        <w:rPr>
          <w:rFonts w:hint="eastAsia"/>
        </w:rPr>
        <w:br/>
      </w:r>
      <w:r>
        <w:rPr>
          <w:rFonts w:hint="eastAsia"/>
        </w:rPr>
        <w:t>　　第三节 薄晶圆行业技术发展方向、趋势预测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提升薄晶圆行业技术能力策略建议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薄晶圆价格机制与竞争策略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一、2019-2024年薄晶圆市场价格走势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薄晶圆定价策略与方法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2025-2031年薄晶圆价格竞争态势与趋势预测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中国薄晶圆行业重点区域市场研究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2024-2025年重点区域薄晶圆市场发展概况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二、2019-2024年薄晶圆市场需求规模情况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三、2025-2031年薄晶圆行业发展潜力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二、2019-2024年薄晶圆市场需求规模情况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三、2025-2031年薄晶圆行业发展潜力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二、2019-2024年薄晶圆市场需求规模情况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三、2025-2031年薄晶圆行业发展潜力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二、2019-2024年薄晶圆市场需求规模情况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三、2025-2031年薄晶圆行业发展潜力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二、2019-2024年薄晶圆市场需求规模情况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三、2025-2031年薄晶圆行业发展潜力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2019-2024年中国薄晶圆行业进出口情况分析</w:t>
      </w:r>
      <w:r>
        <w:rPr>
          <w:rFonts w:hint="eastAsia"/>
        </w:rPr>
        <w:br/>
      </w:r>
      <w:r>
        <w:rPr>
          <w:rFonts w:hint="eastAsia"/>
        </w:rPr>
        <w:t>　　第一节 薄晶圆行业进口情况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一、2019-2024年薄晶圆进口规模及增长情况</w:t>
      </w:r>
      <w:r>
        <w:rPr>
          <w:rFonts w:hint="eastAsia"/>
        </w:rPr>
        <w:br/>
      </w:r>
      <w:r>
        <w:rPr>
          <w:rFonts w:hint="eastAsia"/>
        </w:rPr>
        <w:t>　　　　二、薄晶圆主要进口来源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薄晶圆行业出口情况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一、2019-2024年薄晶圆出口规模及增长情况</w:t>
      </w:r>
      <w:r>
        <w:rPr>
          <w:rFonts w:hint="eastAsia"/>
        </w:rPr>
        <w:br/>
      </w:r>
      <w:r>
        <w:rPr>
          <w:rFonts w:hint="eastAsia"/>
        </w:rPr>
        <w:t>　　　　二、薄晶圆主要出口目的地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2019-2024年中国薄晶圆行业总体发展与财务状况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2019-2024年中国薄晶圆行业规模情况</w:t>
      </w:r>
      <w:r>
        <w:rPr>
          <w:rFonts w:hint="eastAsia"/>
        </w:rPr>
        <w:br/>
      </w:r>
      <w:r>
        <w:rPr>
          <w:rFonts w:hint="eastAsia"/>
        </w:rPr>
        <w:t>　　　　一、薄晶圆行业企业数量规模</w:t>
      </w:r>
      <w:r>
        <w:rPr>
          <w:rFonts w:hint="eastAsia"/>
        </w:rPr>
        <w:br/>
      </w:r>
      <w:r>
        <w:rPr>
          <w:rFonts w:hint="eastAsia"/>
        </w:rPr>
        <w:t>　　　　二、薄晶圆行业从业人员规模</w:t>
      </w:r>
      <w:r>
        <w:rPr>
          <w:rFonts w:hint="eastAsia"/>
        </w:rPr>
        <w:br/>
      </w:r>
      <w:r>
        <w:rPr>
          <w:rFonts w:hint="eastAsia"/>
        </w:rPr>
        <w:t>　　　　三、薄晶圆行业市场敏感性分析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2019-2024年中国薄晶圆行业财务能力分析</w:t>
      </w:r>
      <w:r>
        <w:rPr>
          <w:rFonts w:hint="eastAsia"/>
        </w:rPr>
        <w:br/>
      </w:r>
      <w:r>
        <w:rPr>
          <w:rFonts w:hint="eastAsia"/>
        </w:rPr>
        <w:t>　　　　一、薄晶圆行业盈利能力</w:t>
      </w:r>
      <w:r>
        <w:rPr>
          <w:rFonts w:hint="eastAsia"/>
        </w:rPr>
        <w:br/>
      </w:r>
      <w:r>
        <w:rPr>
          <w:rFonts w:hint="eastAsia"/>
        </w:rPr>
        <w:t>　　　　二、薄晶圆行业偿债能力</w:t>
      </w:r>
      <w:r>
        <w:rPr>
          <w:rFonts w:hint="eastAsia"/>
        </w:rPr>
        <w:br/>
      </w:r>
      <w:r>
        <w:rPr>
          <w:rFonts w:hint="eastAsia"/>
        </w:rPr>
        <w:t>　　　　三、薄晶圆行业营运能力</w:t>
      </w:r>
      <w:r>
        <w:rPr>
          <w:rFonts w:hint="eastAsia"/>
        </w:rPr>
        <w:br/>
      </w:r>
      <w:r>
        <w:rPr>
          <w:rFonts w:hint="eastAsia"/>
        </w:rPr>
        <w:t>　　　　四、薄晶圆行业发展能力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薄晶圆行业重点企业调研分析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二、企业薄晶圆业务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二、企业薄晶圆业务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二、企业薄晶圆业务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二、企业薄晶圆业务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二、企业薄晶圆业务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二、企业薄晶圆业务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中国薄晶圆行业竞争格局分析</w:t>
      </w:r>
      <w:r>
        <w:rPr>
          <w:rFonts w:hint="eastAsia"/>
        </w:rPr>
        <w:br/>
      </w:r>
      <w:r>
        <w:rPr>
          <w:rFonts w:hint="eastAsia"/>
        </w:rPr>
        <w:t>　　第一节 薄晶圆行业竞争格局总览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2024-2025年薄晶圆行业竞争力分析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2019-2024年薄晶圆行业企业并购活动分析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2024-2025年薄晶圆行业会展与招投标活动分析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一、薄晶圆行业会展活动及其市场影响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2025年中国薄晶圆企业发展企业发展策略与建议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薄晶圆销售模式与渠道策略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薄晶圆品牌与市场推广策略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薄晶圆研发投入与技术创新能力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薄晶圆合作联盟与资源整合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中国薄晶圆行业风险与对策</w:t>
      </w:r>
      <w:r>
        <w:rPr>
          <w:rFonts w:hint="eastAsia"/>
        </w:rPr>
        <w:br/>
      </w:r>
      <w:r>
        <w:rPr>
          <w:rFonts w:hint="eastAsia"/>
        </w:rPr>
        <w:t>　　第一节 薄晶圆行业SWOT分析</w:t>
      </w:r>
      <w:r>
        <w:rPr>
          <w:rFonts w:hint="eastAsia"/>
        </w:rPr>
        <w:br/>
      </w:r>
      <w:r>
        <w:rPr>
          <w:rFonts w:hint="eastAsia"/>
        </w:rPr>
        <w:t>　　　　一、薄晶圆行业优势</w:t>
      </w:r>
      <w:r>
        <w:rPr>
          <w:rFonts w:hint="eastAsia"/>
        </w:rPr>
        <w:br/>
      </w:r>
      <w:r>
        <w:rPr>
          <w:rFonts w:hint="eastAsia"/>
        </w:rPr>
        <w:t>　　　　二、薄晶圆行业劣势</w:t>
      </w:r>
      <w:r>
        <w:rPr>
          <w:rFonts w:hint="eastAsia"/>
        </w:rPr>
        <w:br/>
      </w:r>
      <w:r>
        <w:rPr>
          <w:rFonts w:hint="eastAsia"/>
        </w:rPr>
        <w:t>　　　　三、薄晶圆市场机会</w:t>
      </w:r>
      <w:r>
        <w:rPr>
          <w:rFonts w:hint="eastAsia"/>
        </w:rPr>
        <w:br/>
      </w:r>
      <w:r>
        <w:rPr>
          <w:rFonts w:hint="eastAsia"/>
        </w:rPr>
        <w:t>　　　　四、薄晶圆市场威胁</w:t>
      </w:r>
      <w:r>
        <w:rPr>
          <w:rFonts w:hint="eastAsia"/>
        </w:rPr>
        <w:br/>
      </w:r>
      <w:r>
        <w:rPr>
          <w:rFonts w:hint="eastAsia"/>
        </w:rPr>
        <w:t>　　第二节 薄晶圆行业风险及对策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2025-2031年中国薄晶圆行业前景与发展趋势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2024-2025年薄晶圆行业发展环境分析</w:t>
      </w:r>
      <w:r>
        <w:rPr>
          <w:rFonts w:hint="eastAsia"/>
        </w:rPr>
        <w:br/>
      </w:r>
      <w:r>
        <w:rPr>
          <w:rFonts w:hint="eastAsia"/>
        </w:rPr>
        <w:t>　　　　一、薄晶圆行业主管部门与监管体制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二、薄晶圆行业主要法律法规及政策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三、薄晶圆行业标准与质量监管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2025-2031年薄晶圆行业发展趋势与方向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2025-2031年薄晶圆行业发展潜力与机遇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薄晶圆行业研究结论与建议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中⋅智⋅林⋅－薄晶圆行业发展建议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2019-2024年中国薄晶圆市场规模及增长情况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2019-2024年中国薄晶圆行业产量及增长趋势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2025-2031年中国薄晶圆行业产量预测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2019-2024年中国薄晶圆行业市场需求及增长情况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2025-2031年中国薄晶圆行业市场需求预测</w:t>
      </w:r>
      <w:r>
        <w:rPr>
          <w:rFonts w:hint="eastAsia"/>
        </w:rPr>
        <w:br/>
      </w:r>
      <w:r>
        <w:rPr>
          <w:rFonts w:hint="eastAsia"/>
        </w:rPr>
        <w:t>　　图表 **地区薄晶圆市场规模及增长情况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**地区薄晶圆行业市场需求情况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**地区薄晶圆市场规模及增长情况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**地区薄晶圆行业市场需求情况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2019-2024年中国薄晶圆行业出口情况分析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薄晶圆重点企业经营情况分析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2025年薄晶圆行业壁垒</w:t>
      </w:r>
      <w:r>
        <w:rPr>
          <w:rFonts w:hint="eastAsia"/>
        </w:rPr>
        <w:br/>
      </w:r>
      <w:r>
        <w:rPr>
          <w:rFonts w:hint="eastAsia"/>
        </w:rPr>
        <w:t>　　图表 2025年薄晶圆市场前景分析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2025-2031年中国薄晶圆市场规模预测</w:t>
      </w:r>
      <w:r>
        <w:rPr>
          <w:rFonts w:hint="eastAsia"/>
        </w:rPr>
        <w:br/>
      </w:r>
      <w:r>
        <w:rPr>
          <w:rFonts w:hint="eastAsia"/>
        </w:rPr>
        <w:t>　　图表 2025年薄晶圆发展趋势预测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2b72f55c774991" w:history="1">
        <w:r>
          <w:rPr>
            <w:rStyle w:val="Hyperlink"/>
          </w:rPr>
          <w:t>2025-2031年中国薄晶圆行业发展调研与行业前景分析报告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2b72f55c774991" w:history="1">
        <w:r>
          <w:rPr>
            <w:rStyle w:val="Hyperlink"/>
          </w:rPr>
          <w:t>https://www.20087.com/0/82/BoJingYuanDeXianZhuangYuFaZhanQianJing.html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热点：芯片晶圆、薄晶圆为什么一盒13片不一样、450mm晶圆、薄晶圆适合扩晶么、薄荷晶体、薄晶圆如何切割、晶圆材料、玻璃晶圆概念股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188aea813f40d0" w:history="1">
      <w:r>
        <w:rPr>
          <w:rStyle w:val="Hyperlink"/>
        </w:rPr>
        <w:t>2025-2031年中国薄晶圆行业发展调研与行业前景分析报告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BoJingYuanDeXianZhuangYuFaZhanQianJing.html" TargetMode="External" Id="Rc42b72f55c7749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BoJingYuanDeXianZhuangYuFaZhanQianJing.html" TargetMode="External" Id="R46188aea813f40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2025-05-05T04:14:38Z</dcterms:created>
  <dcterms:modified xsi:type="dcterms:W3CDTF">2025-05-05T05:14:38Z</dcterms:modified>
  <dc:subject>2025-2031年中国薄晶圆行业发展调研与行业前景分析报告</dc:subject>
  <dc:title>2025-2031年中国薄晶圆行业发展调研与行业前景分析报告</dc:title>
  <cp:keywords>2025-2031年中国薄晶圆行业发展调研与行业前景分析报告</cp:keywords>
  <dc:description>2025-2031年中国薄晶圆行业发展调研与行业前景分析报告</dc:description>
</cp:coreProperties>
</file>