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b1985dd6d46a7" w:history="1">
              <w:r>
                <w:rPr>
                  <w:rStyle w:val="Hyperlink"/>
                </w:rPr>
                <w:t>2024-2030年中国超声波加工设备市场研究与前景趋势报告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b1985dd6d46a7" w:history="1">
              <w:r>
                <w:rPr>
                  <w:rStyle w:val="Hyperlink"/>
                </w:rPr>
                <w:t>2024-2030年中国超声波加工设备市场研究与前景趋势报告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b1985dd6d46a7" w:history="1">
                <w:r>
                  <w:rPr>
                    <w:rStyle w:val="Hyperlink"/>
                  </w:rPr>
                  <w:t>https://www.20087.com/0/62/ChaoShengBoJiaGongSheBeiHangYeFaZhanQianJing.html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工设备利用高频振动的超声波能量进行材料加工，适用于硬脆材料的精密加工，如陶瓷、玻璃、宝石等。近年来，随着精密制造和微纳加工需求的增加，超声波加工设备在半导体、光学、医疗器械等领域得到广泛应用。同时，超声波加工技术的创新，如复合超声波加工、超声波辅助激光加工等，提高了加工效率和精度。</w:t>
      </w:r>
      <w:r>
        <w:rPr>
          <w:rFonts w:hint="eastAsia"/>
        </w:rPr>
        <w:br/>
      </w:r>
      <w:r>
        <w:rPr>
          <w:rFonts w:hint="eastAsia"/>
        </w:rPr>
        <w:t>　　未来，超声波加工设备的发展趋势将更加注重技术融合和应用拓展。一方面，通过与激光、电火花等其他加工技术的结合，开发出复合加工设备，以满足不同材料和复杂结构的加工需求。另一方面，超声波加工设备将更加智能化，能够根据加工参数实时调整，提高加工质量和稳定性。此外，超声波加工技术在生物医学、环保材料等新兴领域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b1985dd6d46a7" w:history="1">
        <w:r>
          <w:rPr>
            <w:rStyle w:val="Hyperlink"/>
          </w:rPr>
          <w:t>2024-2030年中国超声波加工设备市场研究与前景趋势报告</w:t>
        </w:r>
      </w:hyperlink>
      <w:r>
        <w:rPr>
          <w:rFonts w:hint="eastAsia"/>
        </w:rPr>
        <w:t>》基于权威数据资源与长期监测数据，全面分析了超声波加工设备行业现状、市场需求、市场规模及产业链结构。超声波加工设备报告探讨了价格变动、细分市场特征以及市场前景，并对未来发展趋势进行了科学预测。同时，超声波加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超声波加工设备行业界定</w:t>
      </w:r>
      <w:r>
        <w:rPr>
          <w:rFonts w:hint="eastAsia"/>
        </w:rPr>
        <w:br/>
      </w:r>
      <w:r>
        <w:rPr>
          <w:rFonts w:hint="eastAsia"/>
        </w:rPr>
        <w:t>　　第一节 超声波加工设备行业定义</w:t>
      </w:r>
      <w:r>
        <w:rPr>
          <w:rFonts w:hint="eastAsia"/>
        </w:rPr>
        <w:br/>
      </w:r>
      <w:r>
        <w:rPr>
          <w:rFonts w:hint="eastAsia"/>
        </w:rPr>
        <w:t>　　第二节 超声波加工设备行业特点分析</w:t>
      </w:r>
      <w:r>
        <w:rPr>
          <w:rFonts w:hint="eastAsia"/>
        </w:rPr>
        <w:br/>
      </w:r>
      <w:r>
        <w:rPr>
          <w:rFonts w:hint="eastAsia"/>
        </w:rPr>
        <w:t>　　第三节 超声波加工设备产业链分析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2024年世界超声波加工设备行业市场运行形势分析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2024年全球超声波加工设备行业发展概况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2024年超声波加工设备行业技术发展现状及趋势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我国超声波加工设备研发、设计发展趋势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三、2019-2024年中国超声波加工设备产量统计</w:t>
      </w:r>
      <w:r>
        <w:rPr>
          <w:rFonts w:hint="eastAsia"/>
        </w:rPr>
        <w:br/>
      </w:r>
      <w:r>
        <w:rPr>
          <w:rFonts w:hint="eastAsia"/>
        </w:rPr>
        <w:t>　　　　二、超声波加工设备生产区域分布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三、2024-2030年中国超声波加工设备产量预测分析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超声波加工设备行业主要企业竞争力分析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一、2024年超声波加工设备行业竞争分析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二、2024年中外超声波加工设备产品竞争分析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三、2019-2024年我国超声波加工设备市场竞争分析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2024-2030年中国超声波加工设备行业前景与风险预测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2024年中国超声波加工设备市场前景分析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2024-2030年中国超声波加工设备行业投资特性分析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二、2024-2030年中国超声波加工设备行业盈利模式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三、2024-2030年中国超声波加工设备行业盈利因素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2024-2030年中国超声波加工设备行业投资机会分析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二、2024-2030年中国超声波加工设备行业区域市场投资潜力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2024-2030年中国超声波加工设备行业投资风险分析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二、2024-2030年中国超声波加工设备行业技术风险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三、2024-2030年中国超声波加工设备行业政策风险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四、2024-2030年中国超声波加工设备行业进入退出风险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超声波加工设备行业研究结论</w:t>
      </w:r>
      <w:r>
        <w:rPr>
          <w:rFonts w:hint="eastAsia"/>
        </w:rPr>
        <w:br/>
      </w:r>
      <w:r>
        <w:rPr>
          <w:rFonts w:hint="eastAsia"/>
        </w:rPr>
        <w:t>　　第二节 超声波加工设备行业投资价值评估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中智林~超声波加工设备行业投资建议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一、超声波加工设备行业投资策略建议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超声波加工设备行业历程</w:t>
      </w:r>
      <w:r>
        <w:rPr>
          <w:rFonts w:hint="eastAsia"/>
        </w:rPr>
        <w:br/>
      </w:r>
      <w:r>
        <w:rPr>
          <w:rFonts w:hint="eastAsia"/>
        </w:rPr>
        <w:t>　　图表 超声波加工设备行业生命周期</w:t>
      </w:r>
      <w:r>
        <w:rPr>
          <w:rFonts w:hint="eastAsia"/>
        </w:rPr>
        <w:br/>
      </w:r>
      <w:r>
        <w:rPr>
          <w:rFonts w:hint="eastAsia"/>
        </w:rPr>
        <w:t>　　图表 超声波加工设备行业产业链分析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超声波加工设备企业信息</w:t>
      </w:r>
      <w:r>
        <w:rPr>
          <w:rFonts w:hint="eastAsia"/>
        </w:rPr>
        <w:br/>
      </w:r>
      <w:r>
        <w:rPr>
          <w:rFonts w:hint="eastAsia"/>
        </w:rPr>
        <w:t>　　图表 超声波加工设备企业经营情况分析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b1985dd6d46a7" w:history="1">
        <w:r>
          <w:rPr>
            <w:rStyle w:val="Hyperlink"/>
          </w:rPr>
          <w:t>2024-2030年中国超声波加工设备市场研究与前景趋势报告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b1985dd6d46a7" w:history="1">
        <w:r>
          <w:rPr>
            <w:rStyle w:val="Hyperlink"/>
          </w:rPr>
          <w:t>https://www.20087.com/0/62/ChaoShengBoJiaGongSheBeiHangYeFaZhanQianJing.html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ec1f6dcd4f17" w:history="1">
      <w:r>
        <w:rPr>
          <w:rStyle w:val="Hyperlink"/>
        </w:rPr>
        <w:t>2024-2030年中国超声波加工设备市场研究与前景趋势报告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ShengBoJiaGongSheBeiHangYeFaZhanQianJing.html" TargetMode="External" Id="Rbb5b1985dd6d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ShengBoJiaGongSheBeiHangYeFaZhanQianJing.html" TargetMode="External" Id="R1c35ec1f6dc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2024-02-28T02:44:00Z</dcterms:created>
  <dcterms:modified xsi:type="dcterms:W3CDTF">2024-02-28T03:44:00Z</dcterms:modified>
  <dc:subject>2024-2030年中国超声波加工设备市场研究与前景趋势报告</dc:subject>
  <dc:title>2024-2030年中国超声波加工设备市场研究与前景趋势报告</dc:title>
  <cp:keywords>2024-2030年中国超声波加工设备市场研究与前景趋势报告</cp:keywords>
  <dc:description>2024-2030年中国超声波加工设备市场研究与前景趋势报告</dc:description>
</cp:coreProperties>
</file>